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C70545">
        <w:rPr>
          <w:rFonts w:ascii="Arial" w:hAnsi="Arial" w:cs="Arial"/>
          <w:sz w:val="24"/>
          <w:szCs w:val="24"/>
        </w:rPr>
        <w:t>25/4</w:t>
      </w:r>
      <w:r>
        <w:rPr>
          <w:rFonts w:ascii="Arial" w:hAnsi="Arial" w:cs="Arial"/>
          <w:sz w:val="24"/>
          <w:szCs w:val="24"/>
        </w:rPr>
        <w:t xml:space="preserve"> от</w:t>
      </w:r>
      <w:r w:rsidR="00C70545">
        <w:rPr>
          <w:rFonts w:ascii="Arial" w:hAnsi="Arial" w:cs="Arial"/>
          <w:sz w:val="24"/>
          <w:szCs w:val="24"/>
        </w:rPr>
        <w:t xml:space="preserve"> 10.01.2024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8D7CDF" w:rsidRDefault="008D7CDF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23A54" w:rsidRPr="00023A54" w:rsidRDefault="00DF16FA" w:rsidP="008D7CDF">
      <w:pPr>
        <w:spacing w:after="0"/>
        <w:ind w:right="51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внесении изменений в решение Совета депутатов Городского округа Серпухов Московской области №15/1 от 18.12.2023 «</w:t>
      </w:r>
      <w:r w:rsidR="00023A54" w:rsidRPr="00023A54">
        <w:rPr>
          <w:rFonts w:ascii="Arial" w:hAnsi="Arial" w:cs="Arial"/>
          <w:bCs/>
          <w:sz w:val="24"/>
          <w:szCs w:val="24"/>
        </w:rPr>
        <w:t>О</w:t>
      </w:r>
      <w:r w:rsidR="00A72143">
        <w:rPr>
          <w:rFonts w:ascii="Arial" w:hAnsi="Arial" w:cs="Arial"/>
          <w:bCs/>
          <w:sz w:val="24"/>
          <w:szCs w:val="24"/>
        </w:rPr>
        <w:t xml:space="preserve"> вопросах правопреемства Городского округа Серпухов Московской области</w:t>
      </w:r>
      <w:r>
        <w:rPr>
          <w:rFonts w:ascii="Arial" w:hAnsi="Arial" w:cs="Arial"/>
          <w:bCs/>
          <w:sz w:val="24"/>
          <w:szCs w:val="24"/>
        </w:rPr>
        <w:t>»</w:t>
      </w:r>
      <w:r w:rsidR="00A72143">
        <w:rPr>
          <w:rFonts w:ascii="Arial" w:hAnsi="Arial" w:cs="Arial"/>
          <w:bCs/>
          <w:sz w:val="24"/>
          <w:szCs w:val="24"/>
        </w:rPr>
        <w:t xml:space="preserve">  </w:t>
      </w:r>
    </w:p>
    <w:p w:rsidR="00345D90" w:rsidRDefault="00345D9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5D90" w:rsidRDefault="00345D90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E66A2D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9E4734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ом</w:t>
      </w:r>
      <w:r w:rsidRPr="009E4734">
        <w:rPr>
          <w:rFonts w:ascii="Arial" w:hAnsi="Arial" w:cs="Arial"/>
          <w:sz w:val="24"/>
          <w:szCs w:val="24"/>
        </w:rPr>
        <w:t xml:space="preserve"> Московской области от 30.01.2023 </w:t>
      </w:r>
      <w:r>
        <w:rPr>
          <w:rFonts w:ascii="Arial" w:hAnsi="Arial" w:cs="Arial"/>
          <w:sz w:val="24"/>
          <w:szCs w:val="24"/>
        </w:rPr>
        <w:t>№</w:t>
      </w:r>
      <w:r w:rsidRPr="009E4734">
        <w:rPr>
          <w:rFonts w:ascii="Arial" w:hAnsi="Arial" w:cs="Arial"/>
          <w:sz w:val="24"/>
          <w:szCs w:val="24"/>
        </w:rPr>
        <w:t xml:space="preserve"> 1/2023-ОЗ </w:t>
      </w:r>
      <w:r>
        <w:rPr>
          <w:rFonts w:ascii="Arial" w:hAnsi="Arial" w:cs="Arial"/>
          <w:sz w:val="24"/>
          <w:szCs w:val="24"/>
        </w:rPr>
        <w:t>«</w:t>
      </w:r>
      <w:r w:rsidRPr="009E4734">
        <w:rPr>
          <w:rFonts w:ascii="Arial" w:hAnsi="Arial" w:cs="Arial"/>
          <w:sz w:val="24"/>
          <w:szCs w:val="24"/>
        </w:rPr>
        <w:t>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 о статусе и установлении границы вновь образованного муниципального образования</w:t>
      </w:r>
      <w:r>
        <w:rPr>
          <w:rFonts w:ascii="Arial" w:hAnsi="Arial" w:cs="Arial"/>
          <w:sz w:val="24"/>
          <w:szCs w:val="24"/>
        </w:rPr>
        <w:t>»,</w:t>
      </w:r>
      <w:r w:rsidR="00023A54" w:rsidRPr="00023A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 депутатов Городского округа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A72143" w:rsidRPr="008F3E1F" w:rsidRDefault="00A72143" w:rsidP="00A72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3E1F">
        <w:rPr>
          <w:rFonts w:ascii="Arial" w:hAnsi="Arial" w:cs="Arial"/>
          <w:sz w:val="24"/>
          <w:szCs w:val="24"/>
        </w:rPr>
        <w:t xml:space="preserve">1. </w:t>
      </w:r>
      <w:r w:rsidR="004C4EDF">
        <w:rPr>
          <w:rFonts w:ascii="Arial" w:hAnsi="Arial" w:cs="Arial"/>
          <w:sz w:val="24"/>
          <w:szCs w:val="24"/>
        </w:rPr>
        <w:t xml:space="preserve">Пункт 5 решения 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4C4ED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>ородского округа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Серпухов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4C4EDF">
        <w:rPr>
          <w:rFonts w:ascii="Arial" w:eastAsia="Times New Roman" w:hAnsi="Arial" w:cs="Arial"/>
          <w:sz w:val="24"/>
          <w:szCs w:val="24"/>
          <w:lang w:eastAsia="ru-RU"/>
        </w:rPr>
        <w:t xml:space="preserve"> №15/1 от 18.12.2023 «О вопросах правопреемства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4ED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3E1F">
        <w:rPr>
          <w:rFonts w:ascii="Arial" w:hAnsi="Arial" w:cs="Arial"/>
          <w:sz w:val="24"/>
          <w:szCs w:val="24"/>
        </w:rPr>
        <w:t xml:space="preserve">ородского округа </w:t>
      </w:r>
      <w:r>
        <w:rPr>
          <w:rFonts w:ascii="Arial" w:hAnsi="Arial" w:cs="Arial"/>
          <w:sz w:val="24"/>
          <w:szCs w:val="24"/>
        </w:rPr>
        <w:t xml:space="preserve">Серпухов </w:t>
      </w:r>
      <w:r w:rsidRPr="008F3E1F">
        <w:rPr>
          <w:rFonts w:ascii="Arial" w:hAnsi="Arial" w:cs="Arial"/>
          <w:sz w:val="24"/>
          <w:szCs w:val="24"/>
        </w:rPr>
        <w:t>Московской области</w:t>
      </w:r>
      <w:r w:rsidR="004C4EDF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A72143" w:rsidRPr="008F3E1F" w:rsidRDefault="004C4EDF" w:rsidP="00A72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72143" w:rsidRPr="008F3E1F">
        <w:rPr>
          <w:rFonts w:ascii="Arial" w:hAnsi="Arial" w:cs="Arial"/>
          <w:sz w:val="24"/>
          <w:szCs w:val="24"/>
        </w:rPr>
        <w:t xml:space="preserve">5. Определить, что имущество (в том числе земельные участки), находящееся в собственности муниципальных образований городской округ </w:t>
      </w:r>
      <w:r w:rsidR="003E79DA">
        <w:rPr>
          <w:rFonts w:ascii="Arial" w:hAnsi="Arial" w:cs="Arial"/>
          <w:sz w:val="24"/>
          <w:szCs w:val="24"/>
        </w:rPr>
        <w:t xml:space="preserve">Серпухов </w:t>
      </w:r>
      <w:r w:rsidR="00A72143" w:rsidRPr="008F3E1F">
        <w:rPr>
          <w:rFonts w:ascii="Arial" w:hAnsi="Arial" w:cs="Arial"/>
          <w:sz w:val="24"/>
          <w:szCs w:val="24"/>
        </w:rPr>
        <w:t>Московской области</w:t>
      </w:r>
      <w:r w:rsidR="003E79DA">
        <w:rPr>
          <w:rFonts w:ascii="Arial" w:hAnsi="Arial" w:cs="Arial"/>
          <w:sz w:val="24"/>
          <w:szCs w:val="24"/>
        </w:rPr>
        <w:t xml:space="preserve">, </w:t>
      </w:r>
      <w:r w:rsidR="003E79DA" w:rsidRPr="009E4734">
        <w:rPr>
          <w:rFonts w:ascii="Arial" w:hAnsi="Arial" w:cs="Arial"/>
          <w:sz w:val="24"/>
          <w:szCs w:val="24"/>
        </w:rPr>
        <w:t>городско</w:t>
      </w:r>
      <w:r w:rsidR="003E79DA">
        <w:rPr>
          <w:rFonts w:ascii="Arial" w:hAnsi="Arial" w:cs="Arial"/>
          <w:sz w:val="24"/>
          <w:szCs w:val="24"/>
        </w:rPr>
        <w:t>й</w:t>
      </w:r>
      <w:r w:rsidR="003E79DA" w:rsidRPr="009E4734">
        <w:rPr>
          <w:rFonts w:ascii="Arial" w:hAnsi="Arial" w:cs="Arial"/>
          <w:sz w:val="24"/>
          <w:szCs w:val="24"/>
        </w:rPr>
        <w:t xml:space="preserve"> округ Протвино Московской области</w:t>
      </w:r>
      <w:r w:rsidR="003E79DA">
        <w:rPr>
          <w:rFonts w:ascii="Arial" w:hAnsi="Arial" w:cs="Arial"/>
          <w:sz w:val="24"/>
          <w:szCs w:val="24"/>
        </w:rPr>
        <w:t xml:space="preserve"> и</w:t>
      </w:r>
      <w:r w:rsidR="003E79DA" w:rsidRPr="009E4734">
        <w:rPr>
          <w:rFonts w:ascii="Arial" w:hAnsi="Arial" w:cs="Arial"/>
          <w:sz w:val="24"/>
          <w:szCs w:val="24"/>
        </w:rPr>
        <w:t xml:space="preserve"> городско</w:t>
      </w:r>
      <w:r w:rsidR="003E79DA">
        <w:rPr>
          <w:rFonts w:ascii="Arial" w:hAnsi="Arial" w:cs="Arial"/>
          <w:sz w:val="24"/>
          <w:szCs w:val="24"/>
        </w:rPr>
        <w:t>й</w:t>
      </w:r>
      <w:r w:rsidR="003E79DA" w:rsidRPr="009E4734">
        <w:rPr>
          <w:rFonts w:ascii="Arial" w:hAnsi="Arial" w:cs="Arial"/>
          <w:sz w:val="24"/>
          <w:szCs w:val="24"/>
        </w:rPr>
        <w:t xml:space="preserve"> округ Пущино Московской области</w:t>
      </w:r>
      <w:r w:rsidR="00A72143" w:rsidRPr="008F3E1F">
        <w:rPr>
          <w:rFonts w:ascii="Arial" w:hAnsi="Arial" w:cs="Arial"/>
          <w:sz w:val="24"/>
          <w:szCs w:val="24"/>
        </w:rPr>
        <w:t xml:space="preserve">, является собственностью </w:t>
      </w:r>
      <w:r w:rsidR="003E79DA">
        <w:rPr>
          <w:rFonts w:ascii="Arial" w:hAnsi="Arial" w:cs="Arial"/>
          <w:sz w:val="24"/>
          <w:szCs w:val="24"/>
        </w:rPr>
        <w:t>Г</w:t>
      </w:r>
      <w:r w:rsidR="00A72143" w:rsidRPr="008F3E1F">
        <w:rPr>
          <w:rFonts w:ascii="Arial" w:eastAsia="Times New Roman" w:hAnsi="Arial" w:cs="Arial"/>
          <w:sz w:val="24"/>
          <w:szCs w:val="24"/>
          <w:lang w:eastAsia="ru-RU"/>
        </w:rPr>
        <w:t>ородского округа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Серпухов</w:t>
      </w:r>
      <w:r w:rsidR="00A72143" w:rsidRPr="008F3E1F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="00A72143" w:rsidRPr="008F3E1F">
        <w:rPr>
          <w:rFonts w:ascii="Arial" w:hAnsi="Arial" w:cs="Arial"/>
          <w:sz w:val="24"/>
          <w:szCs w:val="24"/>
        </w:rPr>
        <w:t>.</w:t>
      </w:r>
    </w:p>
    <w:p w:rsidR="00A72143" w:rsidRDefault="00A72143" w:rsidP="00A72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3E1F">
        <w:rPr>
          <w:rFonts w:ascii="Arial" w:hAnsi="Arial" w:cs="Arial"/>
          <w:sz w:val="24"/>
          <w:szCs w:val="24"/>
        </w:rPr>
        <w:t xml:space="preserve">Имущественные обязательства, права и обязанности органов местного самоуправления муниципального образования </w:t>
      </w:r>
      <w:r w:rsidR="003E79DA">
        <w:rPr>
          <w:rFonts w:ascii="Arial" w:hAnsi="Arial" w:cs="Arial"/>
          <w:sz w:val="24"/>
          <w:szCs w:val="24"/>
        </w:rPr>
        <w:t>Г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>ородского округа</w:t>
      </w:r>
      <w:r w:rsidR="004C4EDF">
        <w:rPr>
          <w:rFonts w:ascii="Arial" w:eastAsia="Times New Roman" w:hAnsi="Arial" w:cs="Arial"/>
          <w:sz w:val="24"/>
          <w:szCs w:val="24"/>
          <w:lang w:eastAsia="ru-RU"/>
        </w:rPr>
        <w:t xml:space="preserve"> Серпухов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Pr="008F3E1F">
        <w:rPr>
          <w:rFonts w:ascii="Arial" w:hAnsi="Arial" w:cs="Arial"/>
          <w:sz w:val="24"/>
          <w:szCs w:val="24"/>
        </w:rPr>
        <w:t xml:space="preserve">, возникающие в силу правопреемства, определяются действующим </w:t>
      </w:r>
      <w:r w:rsidRPr="008F3E1F">
        <w:rPr>
          <w:rFonts w:ascii="Arial" w:hAnsi="Arial" w:cs="Arial"/>
          <w:color w:val="000000" w:themeColor="text1"/>
          <w:sz w:val="24"/>
          <w:szCs w:val="24"/>
        </w:rPr>
        <w:t>законодательством.</w:t>
      </w:r>
      <w:r w:rsidR="004C4EDF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E4231C" w:rsidRDefault="00E4231C" w:rsidP="00E4231C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66F0">
        <w:rPr>
          <w:rFonts w:ascii="Arial" w:hAnsi="Arial" w:cs="Arial"/>
          <w:sz w:val="24"/>
          <w:szCs w:val="24"/>
        </w:rPr>
        <w:t>. Опубликовать настоящее решение в средствах массовой информации.</w:t>
      </w:r>
    </w:p>
    <w:p w:rsidR="00E4231C" w:rsidRPr="00E4231C" w:rsidRDefault="00E4231C" w:rsidP="00E4231C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A5416">
        <w:rPr>
          <w:rFonts w:ascii="Arial" w:hAnsi="Arial" w:cs="Arial"/>
          <w:sz w:val="24"/>
          <w:szCs w:val="24"/>
        </w:rPr>
        <w:t>. Контроль за выполнением данного решения возложить на постоянную депутатскую комиссию по вопросам бюджета, финансов, налогов и муниципальной собственности (Шульга М.А.).</w:t>
      </w:r>
    </w:p>
    <w:p w:rsidR="00BF66F0" w:rsidRPr="008F3E1F" w:rsidRDefault="00BF66F0" w:rsidP="00A72143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М. А. Шульга</w:t>
      </w:r>
    </w:p>
    <w:p w:rsidR="00345D90" w:rsidRPr="00532BC2" w:rsidRDefault="00345D90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sectPr w:rsidR="00345D90" w:rsidRPr="00532BC2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729D5"/>
    <w:multiLevelType w:val="hybridMultilevel"/>
    <w:tmpl w:val="9A82184A"/>
    <w:lvl w:ilvl="0" w:tplc="A78AD0EC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345D90"/>
    <w:rsid w:val="00390384"/>
    <w:rsid w:val="003B3046"/>
    <w:rsid w:val="003E12C9"/>
    <w:rsid w:val="003E79DA"/>
    <w:rsid w:val="00414F50"/>
    <w:rsid w:val="004C4EDF"/>
    <w:rsid w:val="004E6D4D"/>
    <w:rsid w:val="00524EE5"/>
    <w:rsid w:val="00532BC2"/>
    <w:rsid w:val="00543CF0"/>
    <w:rsid w:val="00565544"/>
    <w:rsid w:val="005B44BD"/>
    <w:rsid w:val="005D30BC"/>
    <w:rsid w:val="00670491"/>
    <w:rsid w:val="00685520"/>
    <w:rsid w:val="007C7C63"/>
    <w:rsid w:val="007E15DF"/>
    <w:rsid w:val="00810134"/>
    <w:rsid w:val="008A627B"/>
    <w:rsid w:val="008D7CDF"/>
    <w:rsid w:val="0097375E"/>
    <w:rsid w:val="00A72143"/>
    <w:rsid w:val="00BF66F0"/>
    <w:rsid w:val="00C70545"/>
    <w:rsid w:val="00CC778A"/>
    <w:rsid w:val="00CD0E4E"/>
    <w:rsid w:val="00DB38D8"/>
    <w:rsid w:val="00DF16FA"/>
    <w:rsid w:val="00E4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B38D8"/>
    <w:pPr>
      <w:ind w:left="720"/>
      <w:contextualSpacing/>
    </w:pPr>
  </w:style>
  <w:style w:type="paragraph" w:customStyle="1" w:styleId="formattext">
    <w:name w:val="formattext"/>
    <w:basedOn w:val="a"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29</cp:revision>
  <dcterms:created xsi:type="dcterms:W3CDTF">2023-11-08T08:23:00Z</dcterms:created>
  <dcterms:modified xsi:type="dcterms:W3CDTF">2024-01-10T07:21:00Z</dcterms:modified>
</cp:coreProperties>
</file>