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57AC1F84" wp14:editId="0141E612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036BBC" w:rsidRDefault="00036BBC" w:rsidP="003E204F">
      <w:pPr>
        <w:pStyle w:val="1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8"/>
      </w:tblGrid>
      <w:tr w:rsidR="003E204F" w:rsidTr="002D5245">
        <w:trPr>
          <w:trHeight w:val="213"/>
        </w:trPr>
        <w:tc>
          <w:tcPr>
            <w:tcW w:w="4878" w:type="dxa"/>
            <w:tcBorders>
              <w:bottom w:val="single" w:sz="4" w:space="0" w:color="auto"/>
            </w:tcBorders>
          </w:tcPr>
          <w:p w:rsidR="003E204F" w:rsidRDefault="003E204F" w:rsidP="00E82532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82532">
              <w:rPr>
                <w:szCs w:val="28"/>
              </w:rPr>
              <w:t xml:space="preserve"> 631/69</w:t>
            </w:r>
            <w:r>
              <w:rPr>
                <w:szCs w:val="28"/>
              </w:rPr>
              <w:t xml:space="preserve"> от</w:t>
            </w:r>
            <w:r w:rsidR="00E82532">
              <w:rPr>
                <w:szCs w:val="28"/>
              </w:rPr>
              <w:t xml:space="preserve"> 30.11.2023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BA2FC0">
        <w:trPr>
          <w:trHeight w:val="2022"/>
        </w:trPr>
        <w:tc>
          <w:tcPr>
            <w:tcW w:w="4878" w:type="dxa"/>
            <w:tcBorders>
              <w:top w:val="single" w:sz="4" w:space="0" w:color="auto"/>
            </w:tcBorders>
          </w:tcPr>
          <w:p w:rsidR="003E204F" w:rsidRPr="002D5245" w:rsidRDefault="0043208F" w:rsidP="0085567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33CBE">
              <w:rPr>
                <w:szCs w:val="28"/>
              </w:rPr>
              <w:t xml:space="preserve">Об </w:t>
            </w:r>
            <w:r>
              <w:rPr>
                <w:szCs w:val="28"/>
              </w:rPr>
              <w:t>установлении размера платы за пользование жилым помещением (платы за наем)</w:t>
            </w:r>
            <w:r w:rsidR="00412D37" w:rsidRPr="002D52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E67FD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  <w:r w:rsidR="00855670">
              <w:rPr>
                <w:szCs w:val="28"/>
              </w:rPr>
              <w:t xml:space="preserve"> и признании утратившим силу </w:t>
            </w:r>
            <w:r w:rsidR="00855670" w:rsidRPr="007708A0">
              <w:rPr>
                <w:szCs w:val="28"/>
              </w:rPr>
              <w:t>решени</w:t>
            </w:r>
            <w:r w:rsidR="00855670">
              <w:rPr>
                <w:szCs w:val="28"/>
              </w:rPr>
              <w:t>я</w:t>
            </w:r>
            <w:r w:rsidR="00855670" w:rsidRPr="007708A0">
              <w:rPr>
                <w:szCs w:val="28"/>
              </w:rPr>
              <w:t xml:space="preserve"> Совета депутатов </w:t>
            </w:r>
            <w:r w:rsidR="00855670">
              <w:rPr>
                <w:szCs w:val="28"/>
              </w:rPr>
              <w:t>г</w:t>
            </w:r>
            <w:r w:rsidR="00855670" w:rsidRPr="007708A0">
              <w:rPr>
                <w:szCs w:val="28"/>
              </w:rPr>
              <w:t>ород</w:t>
            </w:r>
            <w:r w:rsidR="00855670">
              <w:rPr>
                <w:szCs w:val="28"/>
              </w:rPr>
              <w:t xml:space="preserve">ского округа </w:t>
            </w:r>
            <w:r w:rsidR="00855670" w:rsidRPr="007708A0">
              <w:rPr>
                <w:szCs w:val="28"/>
              </w:rPr>
              <w:t>Серпухов Московской области</w:t>
            </w:r>
            <w:r w:rsidR="00855670">
              <w:rPr>
                <w:szCs w:val="28"/>
              </w:rPr>
              <w:t xml:space="preserve"> </w:t>
            </w:r>
            <w:r w:rsidR="00855670" w:rsidRPr="009C5E79">
              <w:rPr>
                <w:szCs w:val="28"/>
              </w:rPr>
              <w:t xml:space="preserve">от </w:t>
            </w:r>
            <w:r w:rsidR="00855670">
              <w:rPr>
                <w:szCs w:val="28"/>
              </w:rPr>
              <w:t>16</w:t>
            </w:r>
            <w:r w:rsidR="00855670" w:rsidRPr="009C5E79">
              <w:rPr>
                <w:szCs w:val="28"/>
              </w:rPr>
              <w:t>.1</w:t>
            </w:r>
            <w:r w:rsidR="00855670">
              <w:rPr>
                <w:szCs w:val="28"/>
              </w:rPr>
              <w:t>2</w:t>
            </w:r>
            <w:r w:rsidR="00855670" w:rsidRPr="009C5E79">
              <w:rPr>
                <w:szCs w:val="28"/>
              </w:rPr>
              <w:t>.20</w:t>
            </w:r>
            <w:r w:rsidR="00855670">
              <w:rPr>
                <w:szCs w:val="28"/>
              </w:rPr>
              <w:t>20</w:t>
            </w:r>
            <w:r w:rsidR="00855670" w:rsidRPr="009C5E79">
              <w:rPr>
                <w:szCs w:val="28"/>
              </w:rPr>
              <w:t xml:space="preserve"> № 23</w:t>
            </w:r>
            <w:r w:rsidR="00855670">
              <w:rPr>
                <w:szCs w:val="28"/>
              </w:rPr>
              <w:t>7</w:t>
            </w:r>
            <w:r w:rsidR="00855670" w:rsidRPr="009C5E79">
              <w:rPr>
                <w:szCs w:val="28"/>
              </w:rPr>
              <w:t>/2</w:t>
            </w:r>
            <w:r w:rsidR="00855670">
              <w:rPr>
                <w:szCs w:val="28"/>
              </w:rPr>
              <w:t>8</w:t>
            </w:r>
            <w:r w:rsidR="00855670" w:rsidRPr="00F5629D">
              <w:rPr>
                <w:sz w:val="27"/>
                <w:szCs w:val="27"/>
              </w:rPr>
              <w:t xml:space="preserve"> </w:t>
            </w:r>
            <w:r w:rsidR="00855670">
              <w:rPr>
                <w:sz w:val="27"/>
                <w:szCs w:val="27"/>
              </w:rPr>
              <w:t xml:space="preserve">                            </w:t>
            </w:r>
            <w:r w:rsidR="007708A0">
              <w:rPr>
                <w:szCs w:val="28"/>
              </w:rPr>
              <w:t xml:space="preserve"> </w:t>
            </w:r>
          </w:p>
        </w:tc>
      </w:tr>
    </w:tbl>
    <w:p w:rsidR="000E67FD" w:rsidRDefault="000E67FD" w:rsidP="00062A9B">
      <w:pPr>
        <w:pStyle w:val="a6"/>
        <w:ind w:firstLine="709"/>
        <w:rPr>
          <w:sz w:val="28"/>
          <w:szCs w:val="28"/>
        </w:rPr>
      </w:pPr>
    </w:p>
    <w:p w:rsidR="005F5CE3" w:rsidRPr="00433CBE" w:rsidRDefault="005F5CE3" w:rsidP="005F5CE3">
      <w:pPr>
        <w:ind w:firstLine="709"/>
        <w:jc w:val="both"/>
        <w:rPr>
          <w:szCs w:val="28"/>
        </w:rPr>
      </w:pPr>
      <w:r w:rsidRPr="00433CBE">
        <w:rPr>
          <w:szCs w:val="28"/>
        </w:rPr>
        <w:t>В соответствии</w:t>
      </w:r>
      <w:r>
        <w:rPr>
          <w:szCs w:val="28"/>
        </w:rPr>
        <w:t xml:space="preserve"> с Жилищным Кодексом Российской Федерации, </w:t>
      </w:r>
      <w:r w:rsidRPr="00433CBE">
        <w:rPr>
          <w:szCs w:val="28"/>
        </w:rPr>
        <w:t>Федеральным законом от 06.10.2003 №</w:t>
      </w:r>
      <w:r>
        <w:rPr>
          <w:szCs w:val="28"/>
        </w:rPr>
        <w:t xml:space="preserve"> </w:t>
      </w:r>
      <w:r w:rsidRPr="00433CBE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>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855670">
        <w:rPr>
          <w:szCs w:val="28"/>
        </w:rPr>
        <w:t xml:space="preserve"> </w:t>
      </w:r>
      <w:r w:rsidR="00855670" w:rsidRPr="007708A0">
        <w:rPr>
          <w:szCs w:val="28"/>
        </w:rPr>
        <w:t>решени</w:t>
      </w:r>
      <w:r w:rsidR="00855670">
        <w:rPr>
          <w:szCs w:val="28"/>
        </w:rPr>
        <w:t>ем</w:t>
      </w:r>
      <w:r w:rsidR="00855670" w:rsidRPr="007708A0">
        <w:rPr>
          <w:szCs w:val="28"/>
        </w:rPr>
        <w:t xml:space="preserve"> Совета депутатов </w:t>
      </w:r>
      <w:r w:rsidR="00855670">
        <w:rPr>
          <w:szCs w:val="28"/>
        </w:rPr>
        <w:t>г</w:t>
      </w:r>
      <w:r w:rsidR="00855670" w:rsidRPr="007708A0">
        <w:rPr>
          <w:szCs w:val="28"/>
        </w:rPr>
        <w:t>ород</w:t>
      </w:r>
      <w:r w:rsidR="00855670">
        <w:rPr>
          <w:szCs w:val="28"/>
        </w:rPr>
        <w:t xml:space="preserve">ского округа </w:t>
      </w:r>
      <w:r w:rsidR="00855670" w:rsidRPr="007708A0">
        <w:rPr>
          <w:szCs w:val="28"/>
        </w:rPr>
        <w:t>Серпухов Московской области</w:t>
      </w:r>
      <w:r w:rsidR="00855670">
        <w:rPr>
          <w:szCs w:val="28"/>
        </w:rPr>
        <w:t xml:space="preserve"> </w:t>
      </w:r>
      <w:r w:rsidR="00855670" w:rsidRPr="009C5E79">
        <w:rPr>
          <w:szCs w:val="28"/>
        </w:rPr>
        <w:t xml:space="preserve">от </w:t>
      </w:r>
      <w:r w:rsidR="00855670">
        <w:rPr>
          <w:szCs w:val="28"/>
        </w:rPr>
        <w:t>29.11.2017</w:t>
      </w:r>
      <w:r w:rsidR="00855670" w:rsidRPr="009C5E79">
        <w:rPr>
          <w:szCs w:val="28"/>
        </w:rPr>
        <w:t xml:space="preserve"> № 2</w:t>
      </w:r>
      <w:r w:rsidR="00855670">
        <w:rPr>
          <w:szCs w:val="28"/>
        </w:rPr>
        <w:t>29</w:t>
      </w:r>
      <w:r w:rsidR="00855670" w:rsidRPr="009C5E79">
        <w:rPr>
          <w:szCs w:val="28"/>
        </w:rPr>
        <w:t>/2</w:t>
      </w:r>
      <w:r w:rsidR="00855670">
        <w:rPr>
          <w:szCs w:val="28"/>
        </w:rPr>
        <w:t xml:space="preserve">7 «Об утверждении Положения о </w:t>
      </w:r>
      <w:r w:rsidR="002628BA">
        <w:rPr>
          <w:szCs w:val="28"/>
        </w:rPr>
        <w:t xml:space="preserve">порядке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</w:t>
      </w:r>
      <w:r>
        <w:rPr>
          <w:szCs w:val="28"/>
        </w:rPr>
        <w:t>на основании</w:t>
      </w:r>
      <w:r w:rsidRPr="00E271D1">
        <w:rPr>
          <w:szCs w:val="28"/>
        </w:rPr>
        <w:t xml:space="preserve"> </w:t>
      </w:r>
      <w:r w:rsidRPr="00E468D5">
        <w:rPr>
          <w:szCs w:val="28"/>
        </w:rPr>
        <w:t>Устава муниципального образования «Городской округ Серпухов Московской области»</w:t>
      </w:r>
      <w:r>
        <w:rPr>
          <w:szCs w:val="28"/>
        </w:rPr>
        <w:t xml:space="preserve">, </w:t>
      </w:r>
      <w:r w:rsidRPr="00433CBE">
        <w:rPr>
          <w:szCs w:val="28"/>
        </w:rPr>
        <w:t>Совет депутатов город</w:t>
      </w:r>
      <w:r>
        <w:rPr>
          <w:szCs w:val="28"/>
        </w:rPr>
        <w:t>ского округа</w:t>
      </w:r>
      <w:r w:rsidRPr="00433CBE">
        <w:rPr>
          <w:szCs w:val="28"/>
        </w:rPr>
        <w:t xml:space="preserve"> Серпухов</w:t>
      </w:r>
    </w:p>
    <w:p w:rsidR="002D5245" w:rsidRPr="00627A81" w:rsidRDefault="00627A81" w:rsidP="00062A9B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р </w:t>
      </w:r>
      <w:r w:rsidR="002D5245" w:rsidRPr="00627A8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л:</w:t>
      </w:r>
    </w:p>
    <w:p w:rsidR="007708A0" w:rsidRDefault="00412D37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A2FC0">
        <w:rPr>
          <w:rFonts w:ascii="Times New Roman" w:hAnsi="Times New Roman" w:cs="Times New Roman"/>
          <w:sz w:val="28"/>
          <w:szCs w:val="28"/>
        </w:rPr>
        <w:t xml:space="preserve"> </w:t>
      </w:r>
      <w:r w:rsidR="007708A0" w:rsidRPr="00412D37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</w:t>
      </w:r>
      <w:r w:rsidR="007708A0" w:rsidRPr="000E67FD">
        <w:rPr>
          <w:szCs w:val="28"/>
        </w:rPr>
        <w:t xml:space="preserve"> </w:t>
      </w:r>
      <w:r w:rsidR="007708A0" w:rsidRPr="000E67FD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7708A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708A0" w:rsidRDefault="007708A0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AF2693">
        <w:rPr>
          <w:rFonts w:ascii="Times New Roman" w:hAnsi="Times New Roman" w:cs="Times New Roman"/>
          <w:sz w:val="28"/>
          <w:szCs w:val="28"/>
        </w:rPr>
        <w:t>г</w:t>
      </w:r>
      <w:r w:rsidRPr="007708A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7708A0">
        <w:rPr>
          <w:rFonts w:ascii="Times New Roman" w:hAnsi="Times New Roman" w:cs="Times New Roman"/>
          <w:sz w:val="28"/>
          <w:szCs w:val="28"/>
        </w:rPr>
        <w:t>Серпухов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79">
        <w:rPr>
          <w:rFonts w:ascii="Times New Roman" w:hAnsi="Times New Roman" w:cs="Times New Roman"/>
          <w:sz w:val="28"/>
          <w:szCs w:val="28"/>
        </w:rPr>
        <w:t xml:space="preserve">от </w:t>
      </w:r>
      <w:r w:rsidR="006575CA">
        <w:rPr>
          <w:rFonts w:ascii="Times New Roman" w:hAnsi="Times New Roman" w:cs="Times New Roman"/>
          <w:sz w:val="28"/>
          <w:szCs w:val="28"/>
        </w:rPr>
        <w:t>16</w:t>
      </w:r>
      <w:r w:rsidRPr="009C5E79">
        <w:rPr>
          <w:rFonts w:ascii="Times New Roman" w:hAnsi="Times New Roman" w:cs="Times New Roman"/>
          <w:sz w:val="28"/>
          <w:szCs w:val="28"/>
        </w:rPr>
        <w:t>.1</w:t>
      </w:r>
      <w:r w:rsidR="006575CA">
        <w:rPr>
          <w:rFonts w:ascii="Times New Roman" w:hAnsi="Times New Roman" w:cs="Times New Roman"/>
          <w:sz w:val="28"/>
          <w:szCs w:val="28"/>
        </w:rPr>
        <w:t>2</w:t>
      </w:r>
      <w:r w:rsidRPr="009C5E79">
        <w:rPr>
          <w:rFonts w:ascii="Times New Roman" w:hAnsi="Times New Roman" w:cs="Times New Roman"/>
          <w:sz w:val="28"/>
          <w:szCs w:val="28"/>
        </w:rPr>
        <w:t>.20</w:t>
      </w:r>
      <w:r w:rsidR="006575CA">
        <w:rPr>
          <w:rFonts w:ascii="Times New Roman" w:hAnsi="Times New Roman" w:cs="Times New Roman"/>
          <w:sz w:val="28"/>
          <w:szCs w:val="28"/>
        </w:rPr>
        <w:t>20</w:t>
      </w:r>
      <w:r w:rsidRPr="009C5E79">
        <w:rPr>
          <w:rFonts w:ascii="Times New Roman" w:hAnsi="Times New Roman" w:cs="Times New Roman"/>
          <w:sz w:val="28"/>
          <w:szCs w:val="28"/>
        </w:rPr>
        <w:t xml:space="preserve"> № 23</w:t>
      </w:r>
      <w:r w:rsidR="006575CA">
        <w:rPr>
          <w:rFonts w:ascii="Times New Roman" w:hAnsi="Times New Roman" w:cs="Times New Roman"/>
          <w:sz w:val="28"/>
          <w:szCs w:val="28"/>
        </w:rPr>
        <w:t>7</w:t>
      </w:r>
      <w:r w:rsidRPr="009C5E79">
        <w:rPr>
          <w:rFonts w:ascii="Times New Roman" w:hAnsi="Times New Roman" w:cs="Times New Roman"/>
          <w:sz w:val="28"/>
          <w:szCs w:val="28"/>
        </w:rPr>
        <w:t>/2</w:t>
      </w:r>
      <w:r w:rsidR="006575CA">
        <w:rPr>
          <w:rFonts w:ascii="Times New Roman" w:hAnsi="Times New Roman" w:cs="Times New Roman"/>
          <w:sz w:val="28"/>
          <w:szCs w:val="28"/>
        </w:rPr>
        <w:t>8</w:t>
      </w:r>
      <w:r w:rsidRPr="00F5629D">
        <w:rPr>
          <w:sz w:val="27"/>
          <w:szCs w:val="27"/>
        </w:rPr>
        <w:t xml:space="preserve"> </w:t>
      </w:r>
      <w:r w:rsidR="004615C9">
        <w:rPr>
          <w:sz w:val="27"/>
          <w:szCs w:val="27"/>
        </w:rPr>
        <w:t xml:space="preserve">                            </w:t>
      </w:r>
      <w:r w:rsidRPr="009C5E79">
        <w:rPr>
          <w:rFonts w:ascii="Times New Roman" w:hAnsi="Times New Roman" w:cs="Times New Roman"/>
          <w:sz w:val="28"/>
          <w:szCs w:val="28"/>
        </w:rPr>
        <w:t>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5BAC" w:rsidRPr="007708A0" w:rsidRDefault="00E45BAC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</w:t>
      </w:r>
      <w:r w:rsidR="006575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E79" w:rsidRDefault="00E45BAC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D37">
        <w:rPr>
          <w:rFonts w:ascii="Times New Roman" w:hAnsi="Times New Roman" w:cs="Times New Roman"/>
          <w:sz w:val="28"/>
          <w:szCs w:val="28"/>
        </w:rPr>
        <w:t>.</w:t>
      </w:r>
      <w:r w:rsidR="000C140F">
        <w:rPr>
          <w:rFonts w:ascii="Times New Roman" w:hAnsi="Times New Roman" w:cs="Times New Roman"/>
          <w:sz w:val="28"/>
          <w:szCs w:val="28"/>
        </w:rPr>
        <w:t xml:space="preserve"> </w:t>
      </w:r>
      <w:r w:rsidR="009C5E79" w:rsidRPr="0036484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Серпухов </w:t>
      </w:r>
      <w:r w:rsidR="009C5E79">
        <w:rPr>
          <w:rFonts w:ascii="Times New Roman" w:hAnsi="Times New Roman" w:cs="Times New Roman"/>
          <w:sz w:val="28"/>
          <w:szCs w:val="28"/>
        </w:rPr>
        <w:t xml:space="preserve">    </w:t>
      </w:r>
      <w:r w:rsidR="006575CA">
        <w:rPr>
          <w:rFonts w:ascii="Times New Roman" w:hAnsi="Times New Roman" w:cs="Times New Roman"/>
          <w:sz w:val="28"/>
          <w:szCs w:val="28"/>
        </w:rPr>
        <w:t>С.</w:t>
      </w:r>
      <w:r w:rsidR="002628BA">
        <w:rPr>
          <w:rFonts w:ascii="Times New Roman" w:hAnsi="Times New Roman" w:cs="Times New Roman"/>
          <w:sz w:val="28"/>
          <w:szCs w:val="28"/>
        </w:rPr>
        <w:t>Н. </w:t>
      </w:r>
      <w:r w:rsidR="006575CA">
        <w:rPr>
          <w:rFonts w:ascii="Times New Roman" w:hAnsi="Times New Roman" w:cs="Times New Roman"/>
          <w:sz w:val="28"/>
          <w:szCs w:val="28"/>
        </w:rPr>
        <w:t>Никитенко</w:t>
      </w:r>
      <w:r w:rsidR="009C5E79" w:rsidRPr="00364847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</w:t>
      </w:r>
      <w:r w:rsidR="009C5E79">
        <w:rPr>
          <w:rFonts w:ascii="Times New Roman" w:hAnsi="Times New Roman" w:cs="Times New Roman"/>
          <w:sz w:val="28"/>
          <w:szCs w:val="28"/>
        </w:rPr>
        <w:t xml:space="preserve">бликования </w:t>
      </w:r>
      <w:r w:rsidR="009C5E79" w:rsidRPr="0036484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86F81" w:rsidRPr="00364847" w:rsidRDefault="00E45BAC" w:rsidP="00886F8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0F">
        <w:rPr>
          <w:rFonts w:ascii="Times New Roman" w:hAnsi="Times New Roman" w:cs="Times New Roman"/>
          <w:sz w:val="28"/>
          <w:szCs w:val="28"/>
        </w:rPr>
        <w:t xml:space="preserve">. </w:t>
      </w:r>
      <w:r w:rsidR="00886F8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депутатскую Комиссию по жилищно-коммунальному хозяйству, благоустройству, транспорту и связи (И.Э. Жарова).</w:t>
      </w:r>
    </w:p>
    <w:p w:rsidR="000C140F" w:rsidRDefault="000C140F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F" w:rsidRDefault="00A2583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BC" w:rsidRDefault="00036BBC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6F" w:rsidRPr="00AB5DC9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    И.</w:t>
      </w:r>
      <w:r w:rsidRPr="00AB5DC9">
        <w:rPr>
          <w:szCs w:val="28"/>
        </w:rPr>
        <w:t>Н. Ермаков</w:t>
      </w:r>
    </w:p>
    <w:p w:rsidR="0083656F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</w:p>
    <w:p w:rsidR="0083656F" w:rsidRPr="00AB5DC9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Глава городского округа</w:t>
      </w:r>
      <w:r>
        <w:rPr>
          <w:szCs w:val="28"/>
        </w:rPr>
        <w:t xml:space="preserve"> </w:t>
      </w:r>
      <w:r w:rsidRPr="00AB5DC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</w:t>
      </w:r>
      <w:r w:rsidR="006575CA">
        <w:rPr>
          <w:szCs w:val="28"/>
        </w:rPr>
        <w:t xml:space="preserve">    </w:t>
      </w:r>
      <w:r w:rsidRPr="00AB5DC9">
        <w:rPr>
          <w:szCs w:val="28"/>
        </w:rPr>
        <w:t xml:space="preserve"> </w:t>
      </w:r>
      <w:r w:rsidR="006575CA">
        <w:rPr>
          <w:szCs w:val="28"/>
        </w:rPr>
        <w:t>С.Н. Никитенко</w:t>
      </w:r>
    </w:p>
    <w:p w:rsidR="0083656F" w:rsidRDefault="0083656F" w:rsidP="0083656F">
      <w:pPr>
        <w:rPr>
          <w:szCs w:val="28"/>
        </w:rPr>
      </w:pPr>
    </w:p>
    <w:p w:rsidR="0083656F" w:rsidRDefault="0083656F" w:rsidP="0083656F">
      <w:pPr>
        <w:rPr>
          <w:szCs w:val="28"/>
        </w:rPr>
      </w:pPr>
    </w:p>
    <w:p w:rsidR="0083656F" w:rsidRDefault="0083656F" w:rsidP="0083656F">
      <w:pPr>
        <w:rPr>
          <w:szCs w:val="28"/>
        </w:rPr>
      </w:pPr>
    </w:p>
    <w:p w:rsidR="0083656F" w:rsidRPr="00AB5DC9" w:rsidRDefault="0083656F" w:rsidP="0083656F">
      <w:pPr>
        <w:rPr>
          <w:szCs w:val="28"/>
        </w:rPr>
      </w:pPr>
      <w:r w:rsidRPr="00AB5DC9">
        <w:rPr>
          <w:szCs w:val="28"/>
        </w:rPr>
        <w:t>Подписано Главой городского округа</w:t>
      </w:r>
    </w:p>
    <w:p w:rsidR="0083656F" w:rsidRDefault="00E82532" w:rsidP="0083656F">
      <w:pPr>
        <w:jc w:val="both"/>
      </w:pPr>
      <w:r>
        <w:rPr>
          <w:szCs w:val="28"/>
        </w:rPr>
        <w:t>30.11.2023</w:t>
      </w: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E0372E" w:rsidRDefault="00E0372E" w:rsidP="003E204F">
      <w:pPr>
        <w:jc w:val="both"/>
        <w:sectPr w:rsidR="00E0372E" w:rsidSect="00AF2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9812" w:type="dxa"/>
        <w:tblLook w:val="04A0" w:firstRow="1" w:lastRow="0" w:firstColumn="1" w:lastColumn="0" w:noHBand="0" w:noVBand="1"/>
      </w:tblPr>
      <w:tblGrid>
        <w:gridCol w:w="9889"/>
        <w:gridCol w:w="9923"/>
      </w:tblGrid>
      <w:tr w:rsidR="003446EC" w:rsidRPr="00F90590" w:rsidTr="00E0372E">
        <w:tc>
          <w:tcPr>
            <w:tcW w:w="9889" w:type="dxa"/>
            <w:shd w:val="clear" w:color="auto" w:fill="auto"/>
          </w:tcPr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 xml:space="preserve">Приложение </w:t>
            </w:r>
          </w:p>
          <w:p w:rsidR="00E0372E" w:rsidRDefault="003446EC" w:rsidP="00CD6350">
            <w:pPr>
              <w:tabs>
                <w:tab w:val="left" w:pos="2500"/>
              </w:tabs>
              <w:ind w:left="696" w:firstLine="13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  <w:r>
              <w:rPr>
                <w:szCs w:val="28"/>
              </w:rPr>
              <w:t xml:space="preserve"> </w:t>
            </w:r>
          </w:p>
          <w:p w:rsidR="003446EC" w:rsidRPr="00F90590" w:rsidRDefault="003446EC" w:rsidP="00CD6350">
            <w:pPr>
              <w:tabs>
                <w:tab w:val="left" w:pos="2500"/>
              </w:tabs>
              <w:ind w:left="696" w:firstLine="13"/>
              <w:rPr>
                <w:szCs w:val="28"/>
              </w:rPr>
            </w:pPr>
            <w:r>
              <w:rPr>
                <w:szCs w:val="28"/>
              </w:rPr>
              <w:t>городского округа Серпухов</w:t>
            </w:r>
          </w:p>
          <w:p w:rsidR="003446EC" w:rsidRPr="00F90590" w:rsidRDefault="003446EC" w:rsidP="00E82532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от</w:t>
            </w:r>
            <w:r w:rsidR="00E82532">
              <w:rPr>
                <w:szCs w:val="28"/>
              </w:rPr>
              <w:t xml:space="preserve"> </w:t>
            </w:r>
            <w:r w:rsidR="00E82532">
              <w:rPr>
                <w:szCs w:val="28"/>
              </w:rPr>
              <w:t>30.11.2023</w:t>
            </w:r>
            <w:r w:rsidRPr="00F90590">
              <w:rPr>
                <w:szCs w:val="28"/>
              </w:rPr>
              <w:t xml:space="preserve"> №</w:t>
            </w:r>
            <w:r w:rsidR="00E82532">
              <w:rPr>
                <w:szCs w:val="28"/>
              </w:rPr>
              <w:t xml:space="preserve"> 631/69</w:t>
            </w:r>
            <w:bookmarkStart w:id="0" w:name="_GoBack"/>
            <w:bookmarkEnd w:id="0"/>
          </w:p>
        </w:tc>
      </w:tr>
    </w:tbl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left="1069"/>
        <w:jc w:val="center"/>
        <w:rPr>
          <w:szCs w:val="28"/>
        </w:rPr>
      </w:pPr>
      <w:r>
        <w:rPr>
          <w:szCs w:val="28"/>
        </w:rPr>
        <w:t xml:space="preserve">Размер платы </w:t>
      </w:r>
      <w:r w:rsidR="000D45B3" w:rsidRPr="00412D37">
        <w:rPr>
          <w:szCs w:val="28"/>
        </w:rPr>
        <w:t>за пользование жилым помещением (платы за наем)</w:t>
      </w:r>
      <w:r w:rsidR="000D45B3" w:rsidRPr="000E67FD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3446EC" w:rsidRDefault="003446EC" w:rsidP="003446EC">
      <w:pPr>
        <w:ind w:left="1069"/>
        <w:jc w:val="both"/>
        <w:rPr>
          <w:szCs w:val="28"/>
        </w:rPr>
      </w:pPr>
    </w:p>
    <w:tbl>
      <w:tblPr>
        <w:tblW w:w="16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1322"/>
        <w:gridCol w:w="1843"/>
        <w:gridCol w:w="1984"/>
        <w:gridCol w:w="1843"/>
        <w:gridCol w:w="1843"/>
        <w:gridCol w:w="1843"/>
        <w:gridCol w:w="1871"/>
      </w:tblGrid>
      <w:tr w:rsidR="00627A81" w:rsidRPr="005E30D8" w:rsidTr="00EF1731">
        <w:trPr>
          <w:trHeight w:val="1084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Группа домов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Базовый размер платы за наем </w:t>
            </w:r>
            <w:proofErr w:type="spellStart"/>
            <w:r w:rsidRPr="005E30D8">
              <w:rPr>
                <w:sz w:val="20"/>
                <w:szCs w:val="20"/>
              </w:rPr>
              <w:t>Н</w:t>
            </w:r>
            <w:r w:rsidRPr="005E30D8">
              <w:rPr>
                <w:sz w:val="20"/>
                <w:szCs w:val="20"/>
                <w:vertAlign w:val="subscript"/>
              </w:rPr>
              <w:t>б</w:t>
            </w:r>
            <w:proofErr w:type="spellEnd"/>
            <w:r w:rsidRPr="005E30D8">
              <w:rPr>
                <w:sz w:val="20"/>
                <w:szCs w:val="20"/>
                <w:vertAlign w:val="subscript"/>
              </w:rPr>
              <w:t xml:space="preserve">  </w:t>
            </w:r>
            <w:r w:rsidRPr="005E30D8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27A81" w:rsidRPr="005E30D8" w:rsidRDefault="00627A81" w:rsidP="00062A9B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 xml:space="preserve">Коэффициент, характеризующий </w:t>
            </w:r>
            <w:r w:rsidRPr="005E30D8">
              <w:rPr>
                <w:sz w:val="20"/>
                <w:szCs w:val="20"/>
              </w:rPr>
              <w:t>качество и благоустройство</w:t>
            </w:r>
            <w:r w:rsidR="00062A9B" w:rsidRPr="005E30D8">
              <w:rPr>
                <w:sz w:val="20"/>
                <w:szCs w:val="20"/>
              </w:rPr>
              <w:t>,</w:t>
            </w:r>
            <w:r w:rsidRPr="005E30D8">
              <w:rPr>
                <w:sz w:val="20"/>
                <w:szCs w:val="20"/>
              </w:rPr>
              <w:t xml:space="preserve"> </w:t>
            </w:r>
            <w:proofErr w:type="spellStart"/>
            <w:r w:rsidRPr="005E30D8">
              <w:rPr>
                <w:sz w:val="20"/>
                <w:szCs w:val="20"/>
              </w:rPr>
              <w:t>К</w:t>
            </w:r>
            <w:r w:rsidRPr="005E30D8">
              <w:rPr>
                <w:sz w:val="20"/>
                <w:szCs w:val="20"/>
                <w:vertAlign w:val="subscript"/>
              </w:rPr>
              <w:t>j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Коэффициент соответствия платы, К</w:t>
            </w:r>
            <w:r w:rsidRPr="005E30D8">
              <w:rPr>
                <w:sz w:val="20"/>
                <w:szCs w:val="20"/>
                <w:vertAlign w:val="subscript"/>
              </w:rPr>
              <w:t xml:space="preserve">с </w:t>
            </w:r>
            <w:r w:rsidRPr="005E30D8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714" w:type="dxa"/>
            <w:gridSpan w:val="2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Размер платы за наем с 1 м</w:t>
            </w:r>
            <w:r w:rsidRPr="005E30D8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5E30D8">
              <w:rPr>
                <w:bCs/>
                <w:color w:val="000000"/>
                <w:sz w:val="20"/>
                <w:szCs w:val="20"/>
              </w:rPr>
              <w:t xml:space="preserve"> общей площади помещения в месяц, руб.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vMerge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8D6837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в </w:t>
            </w:r>
            <w:r w:rsidR="0049330D" w:rsidRPr="005E30D8">
              <w:rPr>
                <w:sz w:val="20"/>
                <w:szCs w:val="20"/>
              </w:rPr>
              <w:t xml:space="preserve"> г. о. Серпухов – г. Серпухов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3D4" w:rsidRDefault="007652BC" w:rsidP="007652BC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</w:p>
          <w:p w:rsidR="00A723D4" w:rsidRDefault="007652BC" w:rsidP="007652BC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</w:t>
            </w:r>
          </w:p>
          <w:p w:rsidR="007652BC" w:rsidRPr="005E30D8" w:rsidRDefault="007652BC" w:rsidP="007652BC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28F3" w:rsidRPr="005E30D8" w:rsidRDefault="002A28F3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D6837" w:rsidRPr="005E30D8" w:rsidRDefault="008D6837" w:rsidP="008D6837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в  г. о. Серпухов – г. Серпухов</w:t>
            </w: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3D4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</w:p>
          <w:p w:rsidR="00256D39" w:rsidRPr="005E30D8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Pr="005E30D8" w:rsidRDefault="00627A81" w:rsidP="00BC3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37" w:rsidRPr="005E30D8" w:rsidRDefault="00627A81" w:rsidP="008D6837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 </w:t>
            </w:r>
            <w:r w:rsidR="008D6837" w:rsidRPr="005E30D8">
              <w:rPr>
                <w:sz w:val="20"/>
                <w:szCs w:val="20"/>
              </w:rPr>
              <w:t>в  г. о. Серпухов – г. Серпухов</w:t>
            </w:r>
          </w:p>
          <w:p w:rsidR="00627A81" w:rsidRPr="005E30D8" w:rsidRDefault="00627A81" w:rsidP="00BC3778">
            <w:pPr>
              <w:jc w:val="center"/>
              <w:rPr>
                <w:sz w:val="20"/>
                <w:szCs w:val="20"/>
              </w:rPr>
            </w:pP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723D4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</w:p>
          <w:p w:rsidR="00256D39" w:rsidRPr="005E30D8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Pr="005E30D8" w:rsidRDefault="00627A81" w:rsidP="00BC3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До 1929 года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79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575CA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575CA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6575CA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652A">
              <w:rPr>
                <w:bCs/>
                <w:sz w:val="20"/>
                <w:szCs w:val="20"/>
              </w:rPr>
              <w:t>12,49</w:t>
            </w:r>
          </w:p>
        </w:tc>
        <w:tc>
          <w:tcPr>
            <w:tcW w:w="1871" w:type="dxa"/>
            <w:shd w:val="clear" w:color="auto" w:fill="auto"/>
          </w:tcPr>
          <w:p w:rsidR="00627A81" w:rsidRPr="005E652A" w:rsidRDefault="00E63738" w:rsidP="00C42A82">
            <w:pPr>
              <w:jc w:val="center"/>
              <w:rPr>
                <w:bCs/>
                <w:sz w:val="20"/>
                <w:szCs w:val="20"/>
              </w:rPr>
            </w:pPr>
            <w:r w:rsidRPr="005E652A">
              <w:rPr>
                <w:bCs/>
                <w:sz w:val="20"/>
                <w:szCs w:val="20"/>
              </w:rPr>
              <w:t>11,33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75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10,07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1930 по 1959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02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 w:rsidR="00627A81" w:rsidRPr="005E30D8" w:rsidTr="00EF1731">
        <w:trPr>
          <w:trHeight w:val="135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 w:rsidR="00627A81" w:rsidRPr="005E30D8" w:rsidTr="00EF1731">
        <w:trPr>
          <w:trHeight w:val="1335"/>
          <w:jc w:val="center"/>
        </w:trPr>
        <w:tc>
          <w:tcPr>
            <w:tcW w:w="3558" w:type="dxa"/>
            <w:shd w:val="clear" w:color="auto" w:fill="auto"/>
            <w:hideMark/>
          </w:tcPr>
          <w:p w:rsidR="002A28F3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  <w:p w:rsidR="00627A81" w:rsidRPr="002A28F3" w:rsidRDefault="00627A81" w:rsidP="002A2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10,07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1960 по 1979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90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627A81" w:rsidRPr="005E30D8" w:rsidTr="00EF1731">
        <w:trPr>
          <w:trHeight w:val="99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15,26</w:t>
            </w: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627A81" w:rsidRPr="005E30D8" w:rsidTr="00EF1731">
        <w:trPr>
          <w:trHeight w:val="91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627A81" w:rsidRPr="005E30D8" w:rsidTr="00EF1731">
        <w:trPr>
          <w:trHeight w:val="90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 w:rsidR="00627A81" w:rsidRPr="005E30D8" w:rsidTr="00EF1731">
        <w:trPr>
          <w:trHeight w:val="108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5C19D5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1980 по 1999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59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13,85</w:t>
            </w:r>
          </w:p>
        </w:tc>
      </w:tr>
      <w:tr w:rsidR="00627A81" w:rsidRPr="005E30D8" w:rsidTr="00EF1731">
        <w:trPr>
          <w:trHeight w:val="81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13,85</w:t>
            </w:r>
          </w:p>
        </w:tc>
      </w:tr>
      <w:tr w:rsidR="00627A81" w:rsidRPr="005E30D8" w:rsidTr="00EF1731">
        <w:trPr>
          <w:trHeight w:val="112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627A81" w:rsidRPr="005E30D8" w:rsidTr="00EF1731">
        <w:trPr>
          <w:trHeight w:val="139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 w:rsidR="00627A81" w:rsidRPr="005E30D8" w:rsidTr="00EF1731">
        <w:trPr>
          <w:trHeight w:val="64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2000 г  постройки по настоящее время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289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5E30D8">
              <w:rPr>
                <w:bCs/>
                <w:color w:val="000000"/>
                <w:sz w:val="20"/>
                <w:szCs w:val="20"/>
              </w:rPr>
              <w:t>( в</w:t>
            </w:r>
            <w:proofErr w:type="gramEnd"/>
            <w:r w:rsidRPr="005E30D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13,85</w:t>
            </w:r>
          </w:p>
        </w:tc>
      </w:tr>
      <w:tr w:rsidR="00627A81" w:rsidRPr="005E30D8" w:rsidTr="00EF1731">
        <w:trPr>
          <w:trHeight w:val="148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5E30D8">
              <w:rPr>
                <w:bCs/>
                <w:color w:val="000000"/>
                <w:sz w:val="20"/>
                <w:szCs w:val="20"/>
              </w:rPr>
              <w:t>( в</w:t>
            </w:r>
            <w:proofErr w:type="gramEnd"/>
            <w:r w:rsidRPr="005E30D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13,85</w:t>
            </w:r>
          </w:p>
        </w:tc>
      </w:tr>
      <w:tr w:rsidR="00627A81" w:rsidRPr="005E30D8" w:rsidTr="00EF1731">
        <w:trPr>
          <w:trHeight w:val="133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CD29ED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843" w:type="dxa"/>
          </w:tcPr>
          <w:p w:rsidR="00627A81" w:rsidRPr="005E30D8" w:rsidRDefault="005C19D5" w:rsidP="00C4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843" w:type="dxa"/>
          </w:tcPr>
          <w:p w:rsidR="00627A81" w:rsidRPr="005E30D8" w:rsidRDefault="00E63738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E63738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12,59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42A82" w:rsidRDefault="00C42A82" w:rsidP="00C42A82">
      <w:pPr>
        <w:rPr>
          <w:szCs w:val="28"/>
        </w:rPr>
      </w:pPr>
      <w:r>
        <w:rPr>
          <w:szCs w:val="28"/>
        </w:rPr>
        <w:t>_____________________________________________</w:t>
      </w:r>
    </w:p>
    <w:p w:rsidR="003446EC" w:rsidRPr="00AB7942" w:rsidRDefault="003446EC" w:rsidP="003446EC">
      <w:pPr>
        <w:ind w:left="1069" w:hanging="360"/>
        <w:rPr>
          <w:sz w:val="24"/>
        </w:rPr>
      </w:pPr>
      <w:r w:rsidRPr="00AB7942">
        <w:rPr>
          <w:sz w:val="24"/>
        </w:rPr>
        <w:t>Примечание:</w:t>
      </w:r>
    </w:p>
    <w:p w:rsidR="003446EC" w:rsidRPr="00AB7942" w:rsidRDefault="003446EC" w:rsidP="008D6837">
      <w:pPr>
        <w:ind w:firstLine="708"/>
        <w:rPr>
          <w:sz w:val="24"/>
        </w:rPr>
      </w:pPr>
      <w:r w:rsidRPr="00AB7942">
        <w:rPr>
          <w:sz w:val="24"/>
          <w:vertAlign w:val="superscript"/>
        </w:rPr>
        <w:t>1)</w:t>
      </w:r>
      <w:r w:rsidRPr="00AB7942">
        <w:rPr>
          <w:sz w:val="24"/>
        </w:rPr>
        <w:t xml:space="preserve"> </w:t>
      </w:r>
      <w:proofErr w:type="spellStart"/>
      <w:r w:rsidRPr="00AB7942">
        <w:rPr>
          <w:sz w:val="24"/>
        </w:rPr>
        <w:t>Н</w:t>
      </w:r>
      <w:r w:rsidRPr="00AB7942">
        <w:rPr>
          <w:sz w:val="24"/>
          <w:vertAlign w:val="subscript"/>
        </w:rPr>
        <w:t>б</w:t>
      </w:r>
      <w:proofErr w:type="spellEnd"/>
      <w:r w:rsidRPr="00AB7942">
        <w:rPr>
          <w:sz w:val="24"/>
        </w:rPr>
        <w:t xml:space="preserve"> - базовый размер платы за наем определен по формуле:</w:t>
      </w:r>
    </w:p>
    <w:p w:rsidR="003446EC" w:rsidRPr="00AB7942" w:rsidRDefault="00627A81" w:rsidP="008D6837">
      <w:pPr>
        <w:rPr>
          <w:sz w:val="24"/>
        </w:rPr>
      </w:pPr>
      <w:r w:rsidRPr="00AB7942">
        <w:rPr>
          <w:sz w:val="24"/>
        </w:rPr>
        <w:t xml:space="preserve">   </w:t>
      </w:r>
      <w:proofErr w:type="spellStart"/>
      <w:r w:rsidR="003446EC" w:rsidRPr="00AB7942">
        <w:rPr>
          <w:sz w:val="24"/>
        </w:rPr>
        <w:t>Н</w:t>
      </w:r>
      <w:r w:rsidR="003446EC" w:rsidRPr="00AB7942">
        <w:rPr>
          <w:sz w:val="24"/>
          <w:vertAlign w:val="subscript"/>
        </w:rPr>
        <w:t>б</w:t>
      </w:r>
      <w:proofErr w:type="spellEnd"/>
      <w:r w:rsidR="003446EC" w:rsidRPr="00AB7942">
        <w:rPr>
          <w:sz w:val="24"/>
          <w:vertAlign w:val="subscript"/>
        </w:rPr>
        <w:t xml:space="preserve"> </w:t>
      </w:r>
      <w:r w:rsidR="003446EC" w:rsidRPr="00AB7942">
        <w:rPr>
          <w:sz w:val="24"/>
        </w:rPr>
        <w:t>=СР</w:t>
      </w:r>
      <w:r w:rsidR="003446EC" w:rsidRPr="00AB7942">
        <w:rPr>
          <w:sz w:val="24"/>
          <w:vertAlign w:val="subscript"/>
        </w:rPr>
        <w:t>с</w:t>
      </w:r>
      <w:r w:rsidR="003446EC" w:rsidRPr="00AB7942">
        <w:rPr>
          <w:sz w:val="24"/>
        </w:rPr>
        <w:t>×0,001 =</w:t>
      </w:r>
      <w:r w:rsidR="00C42A82" w:rsidRPr="00AB7942">
        <w:rPr>
          <w:sz w:val="24"/>
        </w:rPr>
        <w:t xml:space="preserve"> </w:t>
      </w:r>
      <w:r w:rsidR="00E63738">
        <w:rPr>
          <w:sz w:val="24"/>
        </w:rPr>
        <w:t>116 554,48</w:t>
      </w:r>
      <w:r w:rsidR="000B0046" w:rsidRPr="00AB7942">
        <w:rPr>
          <w:sz w:val="24"/>
        </w:rPr>
        <w:t xml:space="preserve"> ×0,001 = </w:t>
      </w:r>
      <w:r w:rsidR="00E63738">
        <w:rPr>
          <w:sz w:val="24"/>
        </w:rPr>
        <w:t>116,6</w:t>
      </w:r>
      <w:r w:rsidR="003446EC" w:rsidRPr="00AB7942">
        <w:rPr>
          <w:sz w:val="24"/>
        </w:rPr>
        <w:t xml:space="preserve"> руб., где</w:t>
      </w:r>
    </w:p>
    <w:p w:rsidR="006A260D" w:rsidRPr="00AB7942" w:rsidRDefault="00627A81" w:rsidP="008D6837">
      <w:pPr>
        <w:jc w:val="both"/>
        <w:rPr>
          <w:sz w:val="24"/>
        </w:rPr>
      </w:pPr>
      <w:r w:rsidRPr="00AB7942">
        <w:rPr>
          <w:sz w:val="24"/>
        </w:rPr>
        <w:t xml:space="preserve">  </w:t>
      </w:r>
      <w:proofErr w:type="spellStart"/>
      <w:r w:rsidR="003446EC" w:rsidRPr="00AB7942">
        <w:rPr>
          <w:sz w:val="24"/>
        </w:rPr>
        <w:t>СР</w:t>
      </w:r>
      <w:r w:rsidR="003446EC" w:rsidRPr="00AB7942">
        <w:rPr>
          <w:sz w:val="24"/>
          <w:vertAlign w:val="subscript"/>
        </w:rPr>
        <w:t>с</w:t>
      </w:r>
      <w:proofErr w:type="spellEnd"/>
      <w:r w:rsidR="003446EC" w:rsidRPr="00AB7942">
        <w:rPr>
          <w:sz w:val="24"/>
          <w:vertAlign w:val="subscript"/>
        </w:rPr>
        <w:t xml:space="preserve"> </w:t>
      </w:r>
      <w:r w:rsidR="000D45B3" w:rsidRPr="00AB7942">
        <w:rPr>
          <w:sz w:val="24"/>
        </w:rPr>
        <w:t>=</w:t>
      </w:r>
      <w:r w:rsidR="00705195">
        <w:rPr>
          <w:sz w:val="24"/>
        </w:rPr>
        <w:t>116 554,48</w:t>
      </w:r>
      <w:r w:rsidR="00705195" w:rsidRPr="00AB7942">
        <w:rPr>
          <w:sz w:val="24"/>
        </w:rPr>
        <w:t xml:space="preserve"> </w:t>
      </w:r>
      <w:r w:rsidR="003446EC" w:rsidRPr="00AB7942">
        <w:rPr>
          <w:sz w:val="24"/>
        </w:rPr>
        <w:t xml:space="preserve">руб. </w:t>
      </w:r>
      <w:r w:rsidR="00705195">
        <w:rPr>
          <w:sz w:val="24"/>
        </w:rPr>
        <w:t>–</w:t>
      </w:r>
      <w:r w:rsidR="003446EC" w:rsidRPr="00AB7942">
        <w:rPr>
          <w:sz w:val="24"/>
        </w:rPr>
        <w:t xml:space="preserve"> </w:t>
      </w:r>
      <w:r w:rsidR="00705195">
        <w:rPr>
          <w:sz w:val="24"/>
        </w:rPr>
        <w:t>средняя цена</w:t>
      </w:r>
      <w:r w:rsidR="006A260D" w:rsidRPr="00AB7942">
        <w:rPr>
          <w:sz w:val="24"/>
        </w:rPr>
        <w:t xml:space="preserve"> 1 </w:t>
      </w:r>
      <w:proofErr w:type="spellStart"/>
      <w:r w:rsidR="006A260D" w:rsidRPr="00AB7942">
        <w:rPr>
          <w:sz w:val="24"/>
        </w:rPr>
        <w:t>кв.м</w:t>
      </w:r>
      <w:proofErr w:type="spellEnd"/>
      <w:r w:rsidR="000D45B3" w:rsidRPr="00AB7942">
        <w:rPr>
          <w:sz w:val="24"/>
        </w:rPr>
        <w:t xml:space="preserve"> общей площади </w:t>
      </w:r>
      <w:r w:rsidR="006A260D" w:rsidRPr="00AB7942">
        <w:rPr>
          <w:sz w:val="24"/>
        </w:rPr>
        <w:t xml:space="preserve">квартир на вторичном рынке жилья в Московской области за </w:t>
      </w:r>
      <w:r w:rsidR="006A260D" w:rsidRPr="00AB7942">
        <w:rPr>
          <w:sz w:val="24"/>
          <w:lang w:val="en-US"/>
        </w:rPr>
        <w:t>II</w:t>
      </w:r>
      <w:r w:rsidR="00976B95" w:rsidRPr="00AB7942">
        <w:rPr>
          <w:sz w:val="24"/>
        </w:rPr>
        <w:t xml:space="preserve"> квартал </w:t>
      </w:r>
      <w:r w:rsidR="00C42A82" w:rsidRPr="00AB7942">
        <w:rPr>
          <w:sz w:val="24"/>
        </w:rPr>
        <w:t>202</w:t>
      </w:r>
      <w:r w:rsidR="00705195">
        <w:rPr>
          <w:sz w:val="24"/>
        </w:rPr>
        <w:t>3</w:t>
      </w:r>
      <w:r w:rsidR="00976B95" w:rsidRPr="00AB7942">
        <w:rPr>
          <w:sz w:val="24"/>
        </w:rPr>
        <w:t xml:space="preserve"> </w:t>
      </w:r>
      <w:r w:rsidR="006A260D" w:rsidRPr="00AB7942">
        <w:rPr>
          <w:sz w:val="24"/>
        </w:rPr>
        <w:t>г.</w:t>
      </w:r>
    </w:p>
    <w:p w:rsidR="0049330D" w:rsidRPr="00AB7942" w:rsidRDefault="0049330D" w:rsidP="008D6837">
      <w:pPr>
        <w:ind w:firstLine="708"/>
        <w:rPr>
          <w:sz w:val="24"/>
        </w:rPr>
      </w:pPr>
      <w:r w:rsidRPr="00AB7942">
        <w:rPr>
          <w:sz w:val="24"/>
          <w:vertAlign w:val="superscript"/>
        </w:rPr>
        <w:t>2)</w:t>
      </w:r>
      <w:r w:rsidR="008D6837" w:rsidRPr="00AB7942">
        <w:rPr>
          <w:sz w:val="24"/>
          <w:vertAlign w:val="superscript"/>
        </w:rPr>
        <w:t xml:space="preserve"> </w:t>
      </w:r>
      <w:r w:rsidR="008D6837" w:rsidRPr="00AB7942">
        <w:rPr>
          <w:sz w:val="24"/>
        </w:rPr>
        <w:t>К</w:t>
      </w:r>
      <w:r w:rsidR="008D6837" w:rsidRPr="00AB7942">
        <w:rPr>
          <w:sz w:val="24"/>
          <w:vertAlign w:val="subscript"/>
        </w:rPr>
        <w:t xml:space="preserve">с  </w:t>
      </w:r>
      <w:r w:rsidR="008D6837" w:rsidRPr="00AB7942">
        <w:rPr>
          <w:sz w:val="24"/>
        </w:rPr>
        <w:t xml:space="preserve"> - </w:t>
      </w:r>
      <w:r w:rsidRPr="00AB7942">
        <w:rPr>
          <w:sz w:val="24"/>
        </w:rPr>
        <w:t>коэффициент соответствия платы</w:t>
      </w:r>
      <w:r w:rsidR="008D6837" w:rsidRPr="00AB7942">
        <w:rPr>
          <w:sz w:val="24"/>
        </w:rPr>
        <w:t xml:space="preserve">, </w:t>
      </w:r>
      <w:r w:rsidRPr="00AB7942">
        <w:rPr>
          <w:sz w:val="24"/>
        </w:rPr>
        <w:t>составляет</w:t>
      </w:r>
      <w:r w:rsidR="008D6837" w:rsidRPr="00AB7942">
        <w:rPr>
          <w:sz w:val="24"/>
        </w:rPr>
        <w:t>:</w:t>
      </w:r>
    </w:p>
    <w:p w:rsidR="008D6837" w:rsidRPr="00AB7942" w:rsidRDefault="008D6837" w:rsidP="008D6837">
      <w:pPr>
        <w:rPr>
          <w:sz w:val="24"/>
        </w:rPr>
      </w:pPr>
      <w:r w:rsidRPr="00AB7942">
        <w:rPr>
          <w:sz w:val="24"/>
        </w:rPr>
        <w:t xml:space="preserve"> -</w:t>
      </w:r>
      <w:r w:rsidR="0049330D" w:rsidRPr="00AB7942">
        <w:rPr>
          <w:sz w:val="24"/>
        </w:rPr>
        <w:t xml:space="preserve"> </w:t>
      </w:r>
      <w:r w:rsidRPr="00AB7942">
        <w:rPr>
          <w:sz w:val="24"/>
        </w:rPr>
        <w:t>г. о. Серпухов – г. Серпухов – 0,</w:t>
      </w:r>
      <w:r w:rsidR="00705195">
        <w:rPr>
          <w:sz w:val="24"/>
        </w:rPr>
        <w:t>119</w:t>
      </w:r>
    </w:p>
    <w:p w:rsidR="008D6837" w:rsidRPr="00AB7942" w:rsidRDefault="008D6837" w:rsidP="007652BC">
      <w:pPr>
        <w:jc w:val="both"/>
        <w:rPr>
          <w:sz w:val="24"/>
        </w:rPr>
      </w:pPr>
      <w:r w:rsidRPr="00AB7942">
        <w:rPr>
          <w:sz w:val="24"/>
        </w:rPr>
        <w:t>-</w:t>
      </w:r>
      <w:r w:rsidR="007652BC" w:rsidRPr="00AB7942">
        <w:rPr>
          <w:sz w:val="24"/>
        </w:rPr>
        <w:t xml:space="preserve"> на территориях,</w:t>
      </w:r>
      <w:r w:rsidRPr="00AB7942">
        <w:rPr>
          <w:sz w:val="24"/>
        </w:rPr>
        <w:t xml:space="preserve"> </w:t>
      </w:r>
      <w:r w:rsidR="007652BC" w:rsidRPr="00AB7942">
        <w:rPr>
          <w:sz w:val="24"/>
        </w:rPr>
        <w:t xml:space="preserve">расположенных </w:t>
      </w:r>
      <w:r w:rsidR="00834E8B" w:rsidRPr="00AB7942">
        <w:rPr>
          <w:sz w:val="24"/>
        </w:rPr>
        <w:t>в</w:t>
      </w:r>
      <w:r w:rsidR="007652BC" w:rsidRPr="00AB7942">
        <w:rPr>
          <w:sz w:val="24"/>
        </w:rPr>
        <w:t xml:space="preserve">  г. о. Серпухов, не входящ</w:t>
      </w:r>
      <w:r w:rsidR="00AB7942" w:rsidRPr="00AB7942">
        <w:rPr>
          <w:sz w:val="24"/>
        </w:rPr>
        <w:t>их</w:t>
      </w:r>
      <w:r w:rsidR="007652BC" w:rsidRPr="00AB7942">
        <w:rPr>
          <w:sz w:val="24"/>
        </w:rPr>
        <w:t xml:space="preserve"> в состав г. Серпухов</w:t>
      </w:r>
      <w:r w:rsidR="00EF1731" w:rsidRPr="00AB7942">
        <w:rPr>
          <w:sz w:val="24"/>
        </w:rPr>
        <w:t>а</w:t>
      </w:r>
      <w:r w:rsidR="00834E8B" w:rsidRPr="00AB7942">
        <w:rPr>
          <w:sz w:val="24"/>
        </w:rPr>
        <w:t xml:space="preserve"> </w:t>
      </w:r>
      <w:r w:rsidR="007652BC" w:rsidRPr="00AB7942">
        <w:rPr>
          <w:sz w:val="24"/>
        </w:rPr>
        <w:t xml:space="preserve"> </w:t>
      </w:r>
      <w:r w:rsidRPr="00AB7942">
        <w:rPr>
          <w:sz w:val="24"/>
        </w:rPr>
        <w:t>– 0,</w:t>
      </w:r>
      <w:r w:rsidR="00F91749">
        <w:rPr>
          <w:sz w:val="24"/>
        </w:rPr>
        <w:t>108</w:t>
      </w:r>
    </w:p>
    <w:p w:rsidR="00C42A82" w:rsidRDefault="00C42A82" w:rsidP="003446EC">
      <w:pPr>
        <w:ind w:firstLine="709"/>
        <w:rPr>
          <w:szCs w:val="28"/>
        </w:rPr>
      </w:pPr>
    </w:p>
    <w:p w:rsidR="00C42A82" w:rsidRDefault="00C42A82" w:rsidP="003446EC">
      <w:pPr>
        <w:ind w:firstLine="709"/>
        <w:rPr>
          <w:szCs w:val="28"/>
        </w:rPr>
      </w:pPr>
    </w:p>
    <w:p w:rsidR="00F91749" w:rsidRDefault="00F91749" w:rsidP="003446EC">
      <w:pPr>
        <w:ind w:firstLine="709"/>
        <w:rPr>
          <w:szCs w:val="28"/>
        </w:rPr>
      </w:pPr>
    </w:p>
    <w:p w:rsidR="00412D37" w:rsidRDefault="00412D37" w:rsidP="003E204F">
      <w:pPr>
        <w:jc w:val="both"/>
      </w:pPr>
    </w:p>
    <w:sectPr w:rsidR="00412D37" w:rsidSect="002A28F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5B" w:rsidRDefault="0012515B" w:rsidP="00036BBC">
      <w:r>
        <w:separator/>
      </w:r>
    </w:p>
  </w:endnote>
  <w:endnote w:type="continuationSeparator" w:id="0">
    <w:p w:rsidR="0012515B" w:rsidRDefault="0012515B" w:rsidP="0003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5B" w:rsidRDefault="0012515B" w:rsidP="00036BBC">
      <w:r>
        <w:separator/>
      </w:r>
    </w:p>
  </w:footnote>
  <w:footnote w:type="continuationSeparator" w:id="0">
    <w:p w:rsidR="0012515B" w:rsidRDefault="0012515B" w:rsidP="0003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C" w:rsidRDefault="00036B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67F5"/>
    <w:rsid w:val="00007A22"/>
    <w:rsid w:val="00036BBC"/>
    <w:rsid w:val="00062A9B"/>
    <w:rsid w:val="00085550"/>
    <w:rsid w:val="000A09DD"/>
    <w:rsid w:val="000B0046"/>
    <w:rsid w:val="000C140F"/>
    <w:rsid w:val="000D45B3"/>
    <w:rsid w:val="000E67FD"/>
    <w:rsid w:val="000E76B1"/>
    <w:rsid w:val="00100627"/>
    <w:rsid w:val="00116584"/>
    <w:rsid w:val="0012515B"/>
    <w:rsid w:val="00132B89"/>
    <w:rsid w:val="002402A7"/>
    <w:rsid w:val="00256D39"/>
    <w:rsid w:val="002628BA"/>
    <w:rsid w:val="002918CA"/>
    <w:rsid w:val="002A28F3"/>
    <w:rsid w:val="002B38F9"/>
    <w:rsid w:val="002D5245"/>
    <w:rsid w:val="002D60CB"/>
    <w:rsid w:val="0030489A"/>
    <w:rsid w:val="003446EC"/>
    <w:rsid w:val="00364847"/>
    <w:rsid w:val="003822BE"/>
    <w:rsid w:val="003E204F"/>
    <w:rsid w:val="00412D37"/>
    <w:rsid w:val="0043208F"/>
    <w:rsid w:val="00446F82"/>
    <w:rsid w:val="004615C9"/>
    <w:rsid w:val="0049330D"/>
    <w:rsid w:val="00587C72"/>
    <w:rsid w:val="005A6EE3"/>
    <w:rsid w:val="005C19D5"/>
    <w:rsid w:val="005E30D8"/>
    <w:rsid w:val="005E652A"/>
    <w:rsid w:val="005F5CE3"/>
    <w:rsid w:val="00627A81"/>
    <w:rsid w:val="00634AD8"/>
    <w:rsid w:val="00642FA2"/>
    <w:rsid w:val="006575CA"/>
    <w:rsid w:val="0068135E"/>
    <w:rsid w:val="00690B4B"/>
    <w:rsid w:val="006A260D"/>
    <w:rsid w:val="006C02C2"/>
    <w:rsid w:val="00705195"/>
    <w:rsid w:val="0071139A"/>
    <w:rsid w:val="007313F2"/>
    <w:rsid w:val="00741A9F"/>
    <w:rsid w:val="00744404"/>
    <w:rsid w:val="00755067"/>
    <w:rsid w:val="007652BC"/>
    <w:rsid w:val="007708A0"/>
    <w:rsid w:val="007E0700"/>
    <w:rsid w:val="00834E8B"/>
    <w:rsid w:val="0083656F"/>
    <w:rsid w:val="00855670"/>
    <w:rsid w:val="00886F81"/>
    <w:rsid w:val="00895554"/>
    <w:rsid w:val="008C62E9"/>
    <w:rsid w:val="008D6837"/>
    <w:rsid w:val="00976B95"/>
    <w:rsid w:val="009C5E79"/>
    <w:rsid w:val="009F6B79"/>
    <w:rsid w:val="00A2530D"/>
    <w:rsid w:val="00A254CF"/>
    <w:rsid w:val="00A2583F"/>
    <w:rsid w:val="00A41D43"/>
    <w:rsid w:val="00A41D4A"/>
    <w:rsid w:val="00A67F3A"/>
    <w:rsid w:val="00A723D4"/>
    <w:rsid w:val="00AB7942"/>
    <w:rsid w:val="00AF2693"/>
    <w:rsid w:val="00B020FB"/>
    <w:rsid w:val="00B11767"/>
    <w:rsid w:val="00BA2FC0"/>
    <w:rsid w:val="00BF56F7"/>
    <w:rsid w:val="00BF73CF"/>
    <w:rsid w:val="00C42A82"/>
    <w:rsid w:val="00C66A43"/>
    <w:rsid w:val="00C81F1E"/>
    <w:rsid w:val="00CD29ED"/>
    <w:rsid w:val="00CE6F67"/>
    <w:rsid w:val="00D45516"/>
    <w:rsid w:val="00DC163B"/>
    <w:rsid w:val="00DC1E2C"/>
    <w:rsid w:val="00DD53C1"/>
    <w:rsid w:val="00DF0EA3"/>
    <w:rsid w:val="00E0372E"/>
    <w:rsid w:val="00E16542"/>
    <w:rsid w:val="00E2521F"/>
    <w:rsid w:val="00E45BAC"/>
    <w:rsid w:val="00E63738"/>
    <w:rsid w:val="00E71915"/>
    <w:rsid w:val="00E82532"/>
    <w:rsid w:val="00EC3231"/>
    <w:rsid w:val="00ED69C9"/>
    <w:rsid w:val="00EF1731"/>
    <w:rsid w:val="00F805B8"/>
    <w:rsid w:val="00F91749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4AF0C-4AC3-419E-9330-A3FB59F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3208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43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6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B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FE87-2D67-4480-885A-0E89CF7F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2023-11-02T06:44:00Z</cp:lastPrinted>
  <dcterms:created xsi:type="dcterms:W3CDTF">2023-10-24T06:40:00Z</dcterms:created>
  <dcterms:modified xsi:type="dcterms:W3CDTF">2023-12-01T08:56:00Z</dcterms:modified>
</cp:coreProperties>
</file>