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CA2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A22CE">
              <w:rPr>
                <w:sz w:val="28"/>
                <w:szCs w:val="28"/>
              </w:rPr>
              <w:t>406/43</w:t>
            </w:r>
            <w:r>
              <w:rPr>
                <w:sz w:val="28"/>
                <w:szCs w:val="28"/>
              </w:rPr>
              <w:t xml:space="preserve"> от</w:t>
            </w:r>
            <w:r w:rsidR="00CA22CE">
              <w:rPr>
                <w:sz w:val="28"/>
                <w:szCs w:val="28"/>
              </w:rPr>
              <w:t xml:space="preserve"> 02.02.2022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О внесении изменений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      </w:r>
            <w:r w:rsidR="007820EC">
              <w:rPr>
                <w:sz w:val="28"/>
                <w:szCs w:val="20"/>
                <w:lang w:eastAsia="ar-SA"/>
              </w:rPr>
              <w:t>2</w:t>
            </w:r>
            <w:r>
              <w:rPr>
                <w:sz w:val="28"/>
                <w:szCs w:val="20"/>
                <w:lang w:eastAsia="ar-SA"/>
              </w:rPr>
              <w:t xml:space="preserve"> год, утвержденный решением Совета депутатов городского округа Серпухов Московской области от 1</w:t>
            </w:r>
            <w:r w:rsidR="007820EC">
              <w:rPr>
                <w:sz w:val="28"/>
                <w:szCs w:val="20"/>
                <w:lang w:eastAsia="ar-SA"/>
              </w:rPr>
              <w:t>4</w:t>
            </w:r>
            <w:r>
              <w:rPr>
                <w:sz w:val="28"/>
                <w:szCs w:val="20"/>
                <w:lang w:eastAsia="ar-SA"/>
              </w:rPr>
              <w:t>.12.202</w:t>
            </w:r>
            <w:r w:rsidR="00801D34">
              <w:rPr>
                <w:sz w:val="28"/>
                <w:szCs w:val="20"/>
                <w:lang w:eastAsia="ar-SA"/>
              </w:rPr>
              <w:t>1</w:t>
            </w:r>
            <w:r>
              <w:rPr>
                <w:sz w:val="28"/>
                <w:szCs w:val="20"/>
                <w:lang w:eastAsia="ar-SA"/>
              </w:rPr>
              <w:t xml:space="preserve">         № </w:t>
            </w:r>
            <w:r w:rsidR="007820EC">
              <w:rPr>
                <w:sz w:val="28"/>
                <w:szCs w:val="20"/>
                <w:lang w:eastAsia="ar-SA"/>
              </w:rPr>
              <w:t>389</w:t>
            </w:r>
            <w:r>
              <w:rPr>
                <w:sz w:val="28"/>
                <w:szCs w:val="20"/>
                <w:lang w:eastAsia="ar-SA"/>
              </w:rPr>
              <w:t>/</w:t>
            </w:r>
            <w:r w:rsidR="007820EC">
              <w:rPr>
                <w:sz w:val="28"/>
                <w:szCs w:val="20"/>
                <w:lang w:eastAsia="ar-SA"/>
              </w:rPr>
              <w:t>40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b/>
          <w:sz w:val="28"/>
        </w:rPr>
      </w:pPr>
      <w:r>
        <w:rPr>
          <w:sz w:val="28"/>
        </w:rPr>
        <w:t>Руководствуясь Федеральным законом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области»,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</w:t>
      </w:r>
      <w:r w:rsidR="002D02AD">
        <w:rPr>
          <w:sz w:val="28"/>
        </w:rPr>
        <w:t xml:space="preserve"> </w:t>
      </w:r>
      <w:r>
        <w:rPr>
          <w:sz w:val="28"/>
        </w:rPr>
        <w:t>№ 184/22, Совет депутатов городского округа Серпухов Московской области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р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670DB" w:rsidRDefault="003670DB" w:rsidP="003670D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Внести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</w:r>
      <w:r w:rsidR="007820EC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 xml:space="preserve"> год, утвержденный решением Совета депутатов городского округа Серпухов Московской области от 1</w:t>
      </w:r>
      <w:r w:rsidR="007820EC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>.12.202</w:t>
      </w:r>
      <w:r w:rsidR="00801D34">
        <w:rPr>
          <w:sz w:val="28"/>
          <w:szCs w:val="20"/>
          <w:lang w:eastAsia="ar-SA"/>
        </w:rPr>
        <w:t>1</w:t>
      </w:r>
      <w:r w:rsidR="000704D9">
        <w:rPr>
          <w:sz w:val="28"/>
          <w:szCs w:val="20"/>
          <w:lang w:eastAsia="ar-SA"/>
        </w:rPr>
        <w:t xml:space="preserve"> </w:t>
      </w:r>
      <w:r w:rsidR="006309B5">
        <w:rPr>
          <w:sz w:val="28"/>
          <w:szCs w:val="20"/>
          <w:lang w:eastAsia="ar-SA"/>
        </w:rPr>
        <w:t xml:space="preserve">       </w:t>
      </w:r>
      <w:r>
        <w:rPr>
          <w:sz w:val="28"/>
          <w:szCs w:val="20"/>
          <w:lang w:eastAsia="ar-SA"/>
        </w:rPr>
        <w:t xml:space="preserve">№ </w:t>
      </w:r>
      <w:r w:rsidR="007820EC">
        <w:rPr>
          <w:sz w:val="28"/>
          <w:szCs w:val="20"/>
          <w:lang w:eastAsia="ar-SA"/>
        </w:rPr>
        <w:t>389</w:t>
      </w:r>
      <w:r>
        <w:rPr>
          <w:sz w:val="28"/>
          <w:szCs w:val="20"/>
          <w:lang w:eastAsia="ar-SA"/>
        </w:rPr>
        <w:t>/</w:t>
      </w:r>
      <w:r w:rsidR="007820EC">
        <w:rPr>
          <w:sz w:val="28"/>
          <w:szCs w:val="20"/>
          <w:lang w:eastAsia="ar-SA"/>
        </w:rPr>
        <w:t>40</w:t>
      </w:r>
      <w:r>
        <w:rPr>
          <w:sz w:val="28"/>
          <w:szCs w:val="20"/>
          <w:lang w:eastAsia="ar-SA"/>
        </w:rPr>
        <w:t>, следующие изменения:</w:t>
      </w:r>
    </w:p>
    <w:p w:rsidR="005F214D" w:rsidRDefault="005F214D" w:rsidP="005F21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1.</w:t>
      </w:r>
      <w:r w:rsidR="00B436D2">
        <w:rPr>
          <w:sz w:val="28"/>
          <w:szCs w:val="20"/>
          <w:lang w:eastAsia="ar-SA"/>
        </w:rPr>
        <w:t>1</w:t>
      </w:r>
      <w:r>
        <w:rPr>
          <w:sz w:val="28"/>
          <w:szCs w:val="20"/>
          <w:lang w:eastAsia="ar-SA"/>
        </w:rPr>
        <w:t xml:space="preserve">. </w:t>
      </w:r>
      <w:r>
        <w:rPr>
          <w:sz w:val="28"/>
          <w:szCs w:val="28"/>
        </w:rPr>
        <w:t>Дополнить строк</w:t>
      </w:r>
      <w:r w:rsidR="00B436D2">
        <w:rPr>
          <w:sz w:val="28"/>
          <w:szCs w:val="28"/>
        </w:rPr>
        <w:t>ами</w:t>
      </w:r>
      <w:r>
        <w:rPr>
          <w:sz w:val="28"/>
          <w:szCs w:val="28"/>
        </w:rPr>
        <w:t xml:space="preserve"> 1</w:t>
      </w:r>
      <w:r w:rsidR="001F34B0">
        <w:rPr>
          <w:sz w:val="28"/>
          <w:szCs w:val="28"/>
        </w:rPr>
        <w:t>1</w:t>
      </w:r>
      <w:r w:rsidR="006D08A7">
        <w:rPr>
          <w:sz w:val="28"/>
          <w:szCs w:val="28"/>
        </w:rPr>
        <w:t xml:space="preserve"> - </w:t>
      </w:r>
      <w:r w:rsidR="001F34B0">
        <w:rPr>
          <w:sz w:val="28"/>
          <w:szCs w:val="28"/>
        </w:rPr>
        <w:t>1</w:t>
      </w:r>
      <w:r w:rsidR="002E6F47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</w:t>
      </w:r>
      <w:r w:rsidR="002D02AD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B436D2" w:rsidRDefault="00B436D2" w:rsidP="005F214D">
      <w:pPr>
        <w:suppressAutoHyphens/>
        <w:ind w:firstLine="709"/>
        <w:jc w:val="both"/>
        <w:rPr>
          <w:sz w:val="28"/>
          <w:szCs w:val="28"/>
        </w:rPr>
      </w:pPr>
    </w:p>
    <w:p w:rsidR="005F214D" w:rsidRDefault="005F214D" w:rsidP="005F214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«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25"/>
        <w:gridCol w:w="2548"/>
        <w:gridCol w:w="1989"/>
        <w:gridCol w:w="1702"/>
        <w:gridCol w:w="706"/>
      </w:tblGrid>
      <w:tr w:rsidR="006309B5" w:rsidTr="001F34B0">
        <w:trPr>
          <w:trHeight w:val="7889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6309B5" w:rsidRDefault="006B1BB3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1</w:t>
            </w:r>
            <w:r w:rsidR="001F34B0">
              <w:rPr>
                <w:sz w:val="26"/>
                <w:szCs w:val="26"/>
                <w:lang w:eastAsia="ar-SA"/>
              </w:rPr>
              <w:t>1</w:t>
            </w:r>
            <w:r w:rsidRPr="006309B5">
              <w:rPr>
                <w:sz w:val="26"/>
                <w:szCs w:val="26"/>
                <w:lang w:eastAsia="ar-SA"/>
              </w:rPr>
              <w:t>.</w:t>
            </w:r>
          </w:p>
          <w:p w:rsidR="00C00CEC" w:rsidRPr="006309B5" w:rsidRDefault="00C00CEC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6309B5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</w:t>
            </w:r>
            <w:r w:rsidR="001F34B0">
              <w:rPr>
                <w:sz w:val="26"/>
                <w:szCs w:val="26"/>
                <w:lang w:eastAsia="ar-SA"/>
              </w:rPr>
              <w:t>помещение</w:t>
            </w:r>
            <w:r w:rsidRPr="006309B5">
              <w:rPr>
                <w:sz w:val="26"/>
                <w:szCs w:val="26"/>
                <w:lang w:eastAsia="ar-SA"/>
              </w:rPr>
              <w:t xml:space="preserve">, расположенное по адресу: Московская область, </w:t>
            </w:r>
          </w:p>
          <w:p w:rsidR="005F214D" w:rsidRPr="006309B5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г. Серпухов, </w:t>
            </w:r>
          </w:p>
          <w:p w:rsidR="00C00CEC" w:rsidRPr="006309B5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ул. </w:t>
            </w:r>
            <w:r w:rsidR="00466E06" w:rsidRPr="006309B5">
              <w:rPr>
                <w:sz w:val="26"/>
                <w:szCs w:val="26"/>
                <w:lang w:eastAsia="ar-SA"/>
              </w:rPr>
              <w:t>Крюкова</w:t>
            </w:r>
            <w:r w:rsidRPr="006309B5">
              <w:rPr>
                <w:sz w:val="26"/>
                <w:szCs w:val="26"/>
                <w:lang w:eastAsia="ar-SA"/>
              </w:rPr>
              <w:t xml:space="preserve">, </w:t>
            </w:r>
          </w:p>
          <w:p w:rsidR="005F214D" w:rsidRPr="006309B5" w:rsidRDefault="005F214D" w:rsidP="001F34B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д.</w:t>
            </w:r>
            <w:r w:rsidR="00466E06" w:rsidRPr="006309B5">
              <w:rPr>
                <w:sz w:val="26"/>
                <w:szCs w:val="26"/>
                <w:lang w:eastAsia="ar-SA"/>
              </w:rPr>
              <w:t xml:space="preserve"> </w:t>
            </w:r>
            <w:r w:rsidR="001F34B0">
              <w:rPr>
                <w:sz w:val="26"/>
                <w:szCs w:val="26"/>
                <w:lang w:eastAsia="ar-SA"/>
              </w:rPr>
              <w:t>1, пом. 3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B0" w:rsidRDefault="005F214D" w:rsidP="00DA388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Нежил</w:t>
            </w:r>
            <w:r w:rsidR="00BB5C5E">
              <w:rPr>
                <w:sz w:val="26"/>
                <w:szCs w:val="26"/>
                <w:lang w:eastAsia="ar-SA"/>
              </w:rPr>
              <w:t>ы</w:t>
            </w:r>
            <w:r w:rsidRPr="006309B5">
              <w:rPr>
                <w:sz w:val="26"/>
                <w:szCs w:val="26"/>
                <w:lang w:eastAsia="ar-SA"/>
              </w:rPr>
              <w:t xml:space="preserve">е </w:t>
            </w:r>
            <w:r w:rsidR="001F34B0">
              <w:rPr>
                <w:sz w:val="26"/>
                <w:szCs w:val="26"/>
                <w:lang w:eastAsia="ar-SA"/>
              </w:rPr>
              <w:t>помещени</w:t>
            </w:r>
            <w:r w:rsidR="00BB5C5E">
              <w:rPr>
                <w:sz w:val="26"/>
                <w:szCs w:val="26"/>
                <w:lang w:eastAsia="ar-SA"/>
              </w:rPr>
              <w:t>я (вход 3, пом. № 1-30),</w:t>
            </w:r>
          </w:p>
          <w:p w:rsidR="001F34B0" w:rsidRDefault="005F214D" w:rsidP="00DA388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площадь</w:t>
            </w:r>
            <w:r w:rsidR="00B436D2" w:rsidRPr="006309B5">
              <w:rPr>
                <w:sz w:val="26"/>
                <w:szCs w:val="26"/>
                <w:lang w:eastAsia="ar-SA"/>
              </w:rPr>
              <w:t xml:space="preserve"> </w:t>
            </w:r>
          </w:p>
          <w:p w:rsidR="00DA3887" w:rsidRPr="006309B5" w:rsidRDefault="001F34B0" w:rsidP="00DA388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165,5</w:t>
            </w:r>
            <w:r w:rsidR="00466E06" w:rsidRPr="006309B5">
              <w:rPr>
                <w:sz w:val="26"/>
                <w:szCs w:val="26"/>
                <w:lang w:eastAsia="ar-SA"/>
              </w:rPr>
              <w:t xml:space="preserve"> </w:t>
            </w:r>
            <w:r w:rsidR="005F214D" w:rsidRPr="006309B5">
              <w:rPr>
                <w:sz w:val="26"/>
                <w:szCs w:val="26"/>
                <w:lang w:eastAsia="ar-SA"/>
              </w:rPr>
              <w:t xml:space="preserve">кв. м, </w:t>
            </w:r>
          </w:p>
          <w:p w:rsidR="001F34B0" w:rsidRDefault="001F34B0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э</w:t>
            </w:r>
            <w:r w:rsidR="005F214D" w:rsidRPr="006309B5">
              <w:rPr>
                <w:sz w:val="26"/>
                <w:szCs w:val="26"/>
                <w:lang w:eastAsia="ar-SA"/>
              </w:rPr>
              <w:t>таж</w:t>
            </w:r>
            <w:r>
              <w:rPr>
                <w:sz w:val="26"/>
                <w:szCs w:val="26"/>
                <w:lang w:eastAsia="ar-SA"/>
              </w:rPr>
              <w:t xml:space="preserve"> 1</w:t>
            </w:r>
            <w:r w:rsidR="00466E06" w:rsidRPr="006309B5">
              <w:rPr>
                <w:sz w:val="26"/>
                <w:szCs w:val="26"/>
                <w:lang w:eastAsia="ar-SA"/>
              </w:rPr>
              <w:t>,</w:t>
            </w:r>
            <w:r w:rsidR="005F214D" w:rsidRPr="006309B5">
              <w:rPr>
                <w:sz w:val="26"/>
                <w:szCs w:val="26"/>
                <w:lang w:eastAsia="ar-SA"/>
              </w:rPr>
              <w:t xml:space="preserve"> </w:t>
            </w:r>
          </w:p>
          <w:p w:rsidR="001F34B0" w:rsidRPr="006309B5" w:rsidRDefault="005F214D" w:rsidP="001F34B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кадастровый номер 50:58:00</w:t>
            </w:r>
            <w:r w:rsidR="00466E06" w:rsidRPr="006309B5">
              <w:rPr>
                <w:sz w:val="26"/>
                <w:szCs w:val="26"/>
                <w:lang w:eastAsia="ar-SA"/>
              </w:rPr>
              <w:t>20101</w:t>
            </w:r>
            <w:r w:rsidRPr="006309B5">
              <w:rPr>
                <w:sz w:val="26"/>
                <w:szCs w:val="26"/>
                <w:lang w:eastAsia="ar-SA"/>
              </w:rPr>
              <w:t>:</w:t>
            </w:r>
            <w:r w:rsidR="00466E06" w:rsidRPr="006309B5">
              <w:rPr>
                <w:sz w:val="26"/>
                <w:szCs w:val="26"/>
                <w:lang w:eastAsia="ar-SA"/>
              </w:rPr>
              <w:t>1</w:t>
            </w:r>
            <w:r w:rsidR="001F34B0">
              <w:rPr>
                <w:sz w:val="26"/>
                <w:szCs w:val="26"/>
                <w:lang w:eastAsia="ar-SA"/>
              </w:rPr>
              <w:t>55</w:t>
            </w:r>
            <w:r w:rsidR="00466E06" w:rsidRPr="006309B5">
              <w:rPr>
                <w:sz w:val="26"/>
                <w:szCs w:val="26"/>
                <w:lang w:eastAsia="ar-SA"/>
              </w:rPr>
              <w:t xml:space="preserve"> </w:t>
            </w:r>
          </w:p>
          <w:p w:rsidR="00466E06" w:rsidRPr="006309B5" w:rsidRDefault="00466E06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2E6F47" w:rsidRDefault="00B47C9F" w:rsidP="00B47C9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2-</w:t>
            </w:r>
            <w:r w:rsidR="005F214D" w:rsidRPr="002E6F47">
              <w:rPr>
                <w:sz w:val="27"/>
                <w:szCs w:val="27"/>
                <w:lang w:eastAsia="ar-SA"/>
              </w:rPr>
              <w:t>3</w:t>
            </w:r>
          </w:p>
        </w:tc>
      </w:tr>
      <w:tr w:rsidR="006309B5" w:rsidTr="00B47C9F">
        <w:trPr>
          <w:trHeight w:val="3959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1F34B0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  <w:r w:rsidR="00B436D2" w:rsidRPr="006309B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Нежилое здание с земельным участком и расположенным на земельном участке движимым имуществом по адресу: Московская область, 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г. Серпухов, </w:t>
            </w:r>
          </w:p>
          <w:p w:rsidR="00B436D2" w:rsidRPr="006309B5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ул. Калужская, д. 128а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Нежилое здание площадью </w:t>
            </w:r>
          </w:p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495,7 кв. м, 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3-этажное, кадастровый номер 50:58:0100301:888;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земельный участок площадью 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1825 кв. м,  кадастровый номер 50:58:0100301:1890;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сборно-разборный гаражный блок (боксы 1-5) площадью </w:t>
            </w:r>
          </w:p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108,8 кв. м 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(объект движимого имущества);</w:t>
            </w:r>
          </w:p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сборно-разборный гаражный блок (боксы 6-10) площадью </w:t>
            </w:r>
          </w:p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108,8 кв. м 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(объект движимого имущества);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нежилое строение площадью </w:t>
            </w:r>
          </w:p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47,12 кв. м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(объект движимого имущества)</w:t>
            </w:r>
          </w:p>
          <w:p w:rsidR="00B436D2" w:rsidRPr="00B47C9F" w:rsidRDefault="00B436D2" w:rsidP="00B436D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lastRenderedPageBreak/>
              <w:t>Объект коммерческого назначения</w:t>
            </w:r>
          </w:p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2E6F47" w:rsidRDefault="00B47C9F" w:rsidP="00B47C9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2-</w:t>
            </w:r>
            <w:r w:rsidR="00B436D2" w:rsidRPr="002E6F47">
              <w:rPr>
                <w:sz w:val="27"/>
                <w:szCs w:val="27"/>
                <w:lang w:eastAsia="ar-SA"/>
              </w:rPr>
              <w:t>3</w:t>
            </w:r>
          </w:p>
        </w:tc>
      </w:tr>
    </w:tbl>
    <w:p w:rsidR="005F214D" w:rsidRDefault="005F214D" w:rsidP="005F214D">
      <w:pPr>
        <w:spacing w:line="300" w:lineRule="exact"/>
        <w:ind w:firstLine="708"/>
        <w:jc w:val="right"/>
        <w:rPr>
          <w:sz w:val="28"/>
        </w:rPr>
      </w:pPr>
      <w:r>
        <w:rPr>
          <w:sz w:val="28"/>
        </w:rPr>
        <w:lastRenderedPageBreak/>
        <w:t>».</w:t>
      </w:r>
    </w:p>
    <w:p w:rsidR="000960E9" w:rsidRPr="000960E9" w:rsidRDefault="000960E9" w:rsidP="000960E9">
      <w:pPr>
        <w:pStyle w:val="a9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0E9">
        <w:rPr>
          <w:rFonts w:ascii="Times New Roman" w:hAnsi="Times New Roman" w:cs="Times New Roman"/>
          <w:sz w:val="28"/>
          <w:szCs w:val="28"/>
          <w:lang w:val="ru-RU"/>
        </w:rPr>
        <w:t>Направить настоящее решение временно исполняющему обязанности Главы городского округа Серпухов, заместителю главы администрации              С. Н. Никитенко для подписания и официального опубликования (обнародования).</w:t>
      </w:r>
    </w:p>
    <w:p w:rsidR="003670DB" w:rsidRDefault="003670DB" w:rsidP="003670DB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Контроль за выполнением данного решения возложить на постоянную депутатскую комиссию по перспективному развитию, </w:t>
      </w:r>
      <w:proofErr w:type="gramStart"/>
      <w:r>
        <w:rPr>
          <w:sz w:val="28"/>
          <w:szCs w:val="28"/>
          <w:lang w:eastAsia="ar-SA"/>
        </w:rPr>
        <w:t>экономике,</w:t>
      </w:r>
      <w:r w:rsidR="00466E06">
        <w:rPr>
          <w:sz w:val="28"/>
          <w:szCs w:val="28"/>
          <w:lang w:eastAsia="ar-SA"/>
        </w:rPr>
        <w:t xml:space="preserve"> </w:t>
      </w:r>
      <w:r w:rsidR="006309B5">
        <w:rPr>
          <w:sz w:val="28"/>
          <w:szCs w:val="28"/>
          <w:lang w:eastAsia="ar-SA"/>
        </w:rPr>
        <w:t xml:space="preserve">  </w:t>
      </w:r>
      <w:proofErr w:type="gramEnd"/>
      <w:r w:rsidR="006309B5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научно-промышленной политике, строительству, предпринимательству </w:t>
      </w:r>
      <w:r w:rsidR="006309B5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>и муниципальной собственности (</w:t>
      </w:r>
      <w:r w:rsidR="00BB5C5E">
        <w:rPr>
          <w:sz w:val="28"/>
          <w:szCs w:val="28"/>
          <w:lang w:eastAsia="ar-SA"/>
        </w:rPr>
        <w:t>Н.В. Еремина</w:t>
      </w:r>
      <w:r>
        <w:rPr>
          <w:sz w:val="28"/>
          <w:szCs w:val="28"/>
          <w:lang w:eastAsia="ar-SA"/>
        </w:rPr>
        <w:t>)</w:t>
      </w:r>
      <w:r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0960E9" w:rsidRPr="000960E9" w:rsidTr="00C10F05">
        <w:tc>
          <w:tcPr>
            <w:tcW w:w="7621" w:type="dxa"/>
          </w:tcPr>
          <w:p w:rsidR="000960E9" w:rsidRPr="000960E9" w:rsidRDefault="000960E9" w:rsidP="00C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E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0960E9" w:rsidRPr="000960E9" w:rsidRDefault="000960E9" w:rsidP="00C1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60E9" w:rsidRPr="000960E9" w:rsidRDefault="000960E9" w:rsidP="00C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E9">
              <w:rPr>
                <w:rFonts w:ascii="Times New Roman" w:hAnsi="Times New Roman" w:cs="Times New Roman"/>
                <w:sz w:val="28"/>
                <w:szCs w:val="28"/>
              </w:rPr>
              <w:t>И.Н. Ермаков</w:t>
            </w:r>
          </w:p>
        </w:tc>
      </w:tr>
      <w:tr w:rsidR="000960E9" w:rsidRPr="000960E9" w:rsidTr="00C10F05">
        <w:tc>
          <w:tcPr>
            <w:tcW w:w="7621" w:type="dxa"/>
          </w:tcPr>
          <w:p w:rsidR="000960E9" w:rsidRPr="000960E9" w:rsidRDefault="000960E9" w:rsidP="00C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E9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</w:p>
          <w:p w:rsidR="000960E9" w:rsidRPr="000960E9" w:rsidRDefault="000960E9" w:rsidP="00C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E9">
              <w:rPr>
                <w:rFonts w:ascii="Times New Roman" w:hAnsi="Times New Roman" w:cs="Times New Roman"/>
                <w:sz w:val="28"/>
                <w:szCs w:val="28"/>
              </w:rPr>
              <w:t>Главы городского округа,</w:t>
            </w:r>
          </w:p>
          <w:p w:rsidR="000960E9" w:rsidRPr="000960E9" w:rsidRDefault="000960E9" w:rsidP="00C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      </w:t>
            </w:r>
          </w:p>
        </w:tc>
        <w:tc>
          <w:tcPr>
            <w:tcW w:w="2410" w:type="dxa"/>
          </w:tcPr>
          <w:p w:rsidR="000960E9" w:rsidRPr="000960E9" w:rsidRDefault="000960E9" w:rsidP="00C1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E9" w:rsidRPr="000960E9" w:rsidRDefault="000960E9" w:rsidP="00C1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E9" w:rsidRPr="000960E9" w:rsidRDefault="000960E9" w:rsidP="00C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E9">
              <w:rPr>
                <w:rFonts w:ascii="Times New Roman" w:hAnsi="Times New Roman" w:cs="Times New Roman"/>
                <w:sz w:val="28"/>
                <w:szCs w:val="28"/>
              </w:rPr>
              <w:t>С. Н. Никитенко</w:t>
            </w:r>
          </w:p>
        </w:tc>
      </w:tr>
    </w:tbl>
    <w:p w:rsidR="000960E9" w:rsidRPr="000960E9" w:rsidRDefault="000960E9" w:rsidP="000960E9">
      <w:pPr>
        <w:rPr>
          <w:sz w:val="28"/>
          <w:szCs w:val="28"/>
        </w:rPr>
      </w:pPr>
    </w:p>
    <w:p w:rsidR="000960E9" w:rsidRPr="000960E9" w:rsidRDefault="000960E9" w:rsidP="000960E9">
      <w:pPr>
        <w:rPr>
          <w:sz w:val="28"/>
          <w:szCs w:val="28"/>
        </w:rPr>
      </w:pPr>
    </w:p>
    <w:p w:rsidR="000960E9" w:rsidRPr="000960E9" w:rsidRDefault="000960E9" w:rsidP="000960E9">
      <w:pPr>
        <w:rPr>
          <w:sz w:val="28"/>
          <w:szCs w:val="28"/>
        </w:rPr>
      </w:pPr>
    </w:p>
    <w:p w:rsidR="000960E9" w:rsidRPr="000960E9" w:rsidRDefault="000960E9" w:rsidP="000960E9">
      <w:pPr>
        <w:rPr>
          <w:sz w:val="28"/>
          <w:szCs w:val="28"/>
        </w:rPr>
      </w:pPr>
    </w:p>
    <w:p w:rsidR="000960E9" w:rsidRPr="000960E9" w:rsidRDefault="000960E9" w:rsidP="000960E9">
      <w:pPr>
        <w:rPr>
          <w:sz w:val="28"/>
          <w:szCs w:val="28"/>
        </w:rPr>
      </w:pPr>
      <w:r w:rsidRPr="000960E9">
        <w:rPr>
          <w:sz w:val="28"/>
          <w:szCs w:val="28"/>
        </w:rPr>
        <w:t>Подписано временно исполняющим</w:t>
      </w:r>
    </w:p>
    <w:p w:rsidR="000960E9" w:rsidRPr="000960E9" w:rsidRDefault="000960E9" w:rsidP="000960E9">
      <w:pPr>
        <w:rPr>
          <w:sz w:val="28"/>
          <w:szCs w:val="28"/>
        </w:rPr>
      </w:pPr>
      <w:r w:rsidRPr="000960E9">
        <w:rPr>
          <w:sz w:val="28"/>
          <w:szCs w:val="28"/>
        </w:rPr>
        <w:t>обязанности Главы городского округа,</w:t>
      </w:r>
    </w:p>
    <w:p w:rsidR="000960E9" w:rsidRPr="000960E9" w:rsidRDefault="000960E9" w:rsidP="000960E9">
      <w:pPr>
        <w:rPr>
          <w:sz w:val="28"/>
          <w:szCs w:val="28"/>
        </w:rPr>
      </w:pPr>
      <w:r w:rsidRPr="000960E9">
        <w:rPr>
          <w:sz w:val="28"/>
          <w:szCs w:val="28"/>
        </w:rPr>
        <w:t>заместителем главы администрации</w:t>
      </w:r>
    </w:p>
    <w:p w:rsidR="002A26BB" w:rsidRPr="000960E9" w:rsidRDefault="00CA22CE" w:rsidP="000960E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02.02.2022</w:t>
      </w:r>
      <w:bookmarkStart w:id="0" w:name="_GoBack"/>
      <w:bookmarkEnd w:id="0"/>
    </w:p>
    <w:sectPr w:rsidR="002A26BB" w:rsidRPr="000960E9" w:rsidSect="00630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3DE2"/>
    <w:multiLevelType w:val="multilevel"/>
    <w:tmpl w:val="42589CD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1"/>
    <w:rsid w:val="00031CA5"/>
    <w:rsid w:val="000704D9"/>
    <w:rsid w:val="000960E9"/>
    <w:rsid w:val="000B083D"/>
    <w:rsid w:val="001F34B0"/>
    <w:rsid w:val="00214B6D"/>
    <w:rsid w:val="002A26BB"/>
    <w:rsid w:val="002D02AD"/>
    <w:rsid w:val="002E6F47"/>
    <w:rsid w:val="003670DB"/>
    <w:rsid w:val="003C0A08"/>
    <w:rsid w:val="003C287F"/>
    <w:rsid w:val="00466E06"/>
    <w:rsid w:val="00504E8D"/>
    <w:rsid w:val="00545848"/>
    <w:rsid w:val="00582520"/>
    <w:rsid w:val="005A7BFA"/>
    <w:rsid w:val="005F214D"/>
    <w:rsid w:val="006309B5"/>
    <w:rsid w:val="006335B6"/>
    <w:rsid w:val="006A3D76"/>
    <w:rsid w:val="006B1BB3"/>
    <w:rsid w:val="006D08A7"/>
    <w:rsid w:val="006D2FEF"/>
    <w:rsid w:val="006E3BE1"/>
    <w:rsid w:val="007820EC"/>
    <w:rsid w:val="00801D34"/>
    <w:rsid w:val="00892EE0"/>
    <w:rsid w:val="008D27E3"/>
    <w:rsid w:val="00A40B87"/>
    <w:rsid w:val="00A41ABD"/>
    <w:rsid w:val="00AF47C6"/>
    <w:rsid w:val="00B436D2"/>
    <w:rsid w:val="00B47C9F"/>
    <w:rsid w:val="00BB5C5E"/>
    <w:rsid w:val="00C00CEC"/>
    <w:rsid w:val="00CA22CE"/>
    <w:rsid w:val="00DA3887"/>
    <w:rsid w:val="00E71C7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6F45-C4E4-4A00-95A9-6765339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0960E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8588-DA7B-4D18-B39E-9F5863FA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40</cp:revision>
  <cp:lastPrinted>2021-06-17T12:52:00Z</cp:lastPrinted>
  <dcterms:created xsi:type="dcterms:W3CDTF">2021-04-20T07:33:00Z</dcterms:created>
  <dcterms:modified xsi:type="dcterms:W3CDTF">2022-02-03T06:38:00Z</dcterms:modified>
</cp:coreProperties>
</file>