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3E204F" w:rsidTr="00630085">
        <w:trPr>
          <w:trHeight w:val="187"/>
        </w:trPr>
        <w:tc>
          <w:tcPr>
            <w:tcW w:w="5637" w:type="dxa"/>
            <w:tcBorders>
              <w:bottom w:val="single" w:sz="4" w:space="0" w:color="auto"/>
            </w:tcBorders>
          </w:tcPr>
          <w:p w:rsidR="003E204F" w:rsidRDefault="003E204F" w:rsidP="007A19B3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7A19B3">
              <w:rPr>
                <w:szCs w:val="28"/>
              </w:rPr>
              <w:t>201/24</w:t>
            </w:r>
            <w:r>
              <w:rPr>
                <w:szCs w:val="28"/>
              </w:rPr>
              <w:t xml:space="preserve">    от  </w:t>
            </w:r>
            <w:r w:rsidR="007A19B3">
              <w:rPr>
                <w:szCs w:val="28"/>
              </w:rPr>
              <w:t>16.08.2017</w:t>
            </w:r>
            <w:r>
              <w:rPr>
                <w:szCs w:val="28"/>
              </w:rPr>
              <w:t xml:space="preserve"> </w:t>
            </w:r>
          </w:p>
        </w:tc>
      </w:tr>
      <w:tr w:rsidR="003E204F" w:rsidTr="00630085">
        <w:trPr>
          <w:trHeight w:val="1201"/>
        </w:trPr>
        <w:tc>
          <w:tcPr>
            <w:tcW w:w="5637" w:type="dxa"/>
            <w:tcBorders>
              <w:top w:val="single" w:sz="4" w:space="0" w:color="auto"/>
            </w:tcBorders>
          </w:tcPr>
          <w:p w:rsidR="003E204F" w:rsidRDefault="00630085" w:rsidP="00165E5F">
            <w:pPr>
              <w:jc w:val="both"/>
              <w:rPr>
                <w:szCs w:val="28"/>
              </w:rPr>
            </w:pPr>
            <w:r w:rsidRPr="006E7877">
              <w:rPr>
                <w:bCs/>
                <w:kern w:val="36"/>
                <w:szCs w:val="28"/>
              </w:rPr>
              <w:t xml:space="preserve">Об утверждении Правил использования водных объектов общего пользования, расположенных на территории городского округа </w:t>
            </w:r>
            <w:r>
              <w:rPr>
                <w:bCs/>
                <w:kern w:val="36"/>
                <w:szCs w:val="28"/>
              </w:rPr>
              <w:t>Серпухов</w:t>
            </w:r>
            <w:r w:rsidRPr="006E7877">
              <w:rPr>
                <w:bCs/>
                <w:kern w:val="36"/>
                <w:szCs w:val="28"/>
              </w:rPr>
              <w:t>, для личных и бытовых нужд</w:t>
            </w:r>
          </w:p>
        </w:tc>
      </w:tr>
    </w:tbl>
    <w:p w:rsidR="003E204F" w:rsidRDefault="003E204F" w:rsidP="003E204F">
      <w:pPr>
        <w:jc w:val="both"/>
      </w:pPr>
    </w:p>
    <w:p w:rsidR="00630085" w:rsidRDefault="00630085" w:rsidP="0063008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B4126">
        <w:rPr>
          <w:szCs w:val="28"/>
        </w:rPr>
        <w:t xml:space="preserve">В соответствии с </w:t>
      </w:r>
      <w:r>
        <w:rPr>
          <w:szCs w:val="28"/>
        </w:rPr>
        <w:t xml:space="preserve">п. 36 ч.1 ст. 16 </w:t>
      </w:r>
      <w:r w:rsidRPr="001B4126">
        <w:rPr>
          <w:szCs w:val="28"/>
        </w:rPr>
        <w:t>Федеральн</w:t>
      </w:r>
      <w:r>
        <w:rPr>
          <w:szCs w:val="28"/>
        </w:rPr>
        <w:t>ого</w:t>
      </w:r>
      <w:r w:rsidRPr="001B4126">
        <w:rPr>
          <w:szCs w:val="28"/>
        </w:rPr>
        <w:t xml:space="preserve"> закон</w:t>
      </w:r>
      <w:r>
        <w:rPr>
          <w:szCs w:val="28"/>
        </w:rPr>
        <w:t>а</w:t>
      </w:r>
      <w:r w:rsidRPr="001B4126">
        <w:rPr>
          <w:szCs w:val="28"/>
        </w:rPr>
        <w:t xml:space="preserve"> от 06.10.2003</w:t>
      </w:r>
      <w:r>
        <w:rPr>
          <w:szCs w:val="28"/>
        </w:rPr>
        <w:t xml:space="preserve">       </w:t>
      </w:r>
      <w:r w:rsidRPr="001B4126">
        <w:rPr>
          <w:szCs w:val="28"/>
        </w:rPr>
        <w:t xml:space="preserve"> № 131-ФЗ «Об общих принципах организации местного самоуправления в Российской Федерации», ч. </w:t>
      </w:r>
      <w:r>
        <w:rPr>
          <w:szCs w:val="28"/>
        </w:rPr>
        <w:t>5</w:t>
      </w:r>
      <w:r w:rsidRPr="001B4126">
        <w:rPr>
          <w:szCs w:val="28"/>
        </w:rPr>
        <w:t xml:space="preserve"> ст. 27 Водного кодекса Российской Федерации, </w:t>
      </w:r>
      <w:r>
        <w:rPr>
          <w:szCs w:val="28"/>
        </w:rPr>
        <w:t xml:space="preserve">постановлением Главного государственного санитарного врача Российской Федерации от 27.02.2010 № 15 «Об утверждении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2.1.5.2582-10», </w:t>
      </w:r>
      <w:r w:rsidRPr="001B4126">
        <w:rPr>
          <w:szCs w:val="28"/>
        </w:rPr>
        <w:t>на основании Устава муниципального образования «Городской округ Серпухов Московской области</w:t>
      </w:r>
      <w:r>
        <w:rPr>
          <w:szCs w:val="28"/>
        </w:rPr>
        <w:t xml:space="preserve">, </w:t>
      </w:r>
      <w:r w:rsidRPr="006E7877">
        <w:rPr>
          <w:szCs w:val="28"/>
        </w:rPr>
        <w:t>в целях обеспечения безопасности</w:t>
      </w:r>
      <w:proofErr w:type="gramEnd"/>
      <w:r w:rsidRPr="006E7877">
        <w:rPr>
          <w:szCs w:val="28"/>
        </w:rPr>
        <w:t xml:space="preserve"> людей, охраны их жизни и здоровья, упорядочивания отношений по использованию водных объектов на территории городского округа </w:t>
      </w:r>
      <w:r>
        <w:rPr>
          <w:szCs w:val="28"/>
        </w:rPr>
        <w:t>Серпухов</w:t>
      </w:r>
      <w:r w:rsidRPr="006E7877">
        <w:rPr>
          <w:szCs w:val="28"/>
        </w:rPr>
        <w:t xml:space="preserve"> Московской области</w:t>
      </w:r>
      <w:r>
        <w:rPr>
          <w:szCs w:val="28"/>
        </w:rPr>
        <w:t>,</w:t>
      </w:r>
      <w:r w:rsidRPr="001B4126">
        <w:rPr>
          <w:szCs w:val="28"/>
        </w:rPr>
        <w:t xml:space="preserve"> Совет депутатов городского округа Серпухов </w:t>
      </w:r>
      <w:r>
        <w:rPr>
          <w:szCs w:val="28"/>
        </w:rPr>
        <w:t>Московской области</w:t>
      </w:r>
    </w:p>
    <w:p w:rsidR="00630085" w:rsidRDefault="00630085" w:rsidP="006300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решил: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1. Утвердить Правила использования водных объектов общего пользования, расположенных на территории городского округа </w:t>
      </w:r>
      <w:r>
        <w:rPr>
          <w:szCs w:val="28"/>
        </w:rPr>
        <w:t>Серпухов</w:t>
      </w:r>
      <w:r w:rsidRPr="006E7877">
        <w:rPr>
          <w:szCs w:val="28"/>
        </w:rPr>
        <w:t>, для личных и бытовых нужд (прилагаются).</w:t>
      </w:r>
    </w:p>
    <w:p w:rsidR="00630085" w:rsidRPr="008F6476" w:rsidRDefault="00630085" w:rsidP="00630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6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76">
        <w:rPr>
          <w:rFonts w:ascii="Times New Roman" w:hAnsi="Times New Roman" w:cs="Times New Roman"/>
          <w:sz w:val="28"/>
          <w:szCs w:val="28"/>
        </w:rPr>
        <w:t>Направить настоящее решение Главе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Серпухов    </w:t>
      </w:r>
      <w:r w:rsidRPr="008F6476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8F6476"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 w:rsidRPr="008F6476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(опубликования) обнародования.</w:t>
      </w:r>
    </w:p>
    <w:p w:rsidR="00630085" w:rsidRPr="008F6476" w:rsidRDefault="00630085" w:rsidP="006300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6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4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47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</w:t>
      </w:r>
      <w:r>
        <w:rPr>
          <w:rFonts w:ascii="Times New Roman" w:hAnsi="Times New Roman" w:cs="Times New Roman"/>
          <w:sz w:val="28"/>
          <w:szCs w:val="28"/>
        </w:rPr>
        <w:t>ЖКХ, благоустройству, транспорту, связи и экологии</w:t>
      </w:r>
      <w:r w:rsidRPr="008F64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 В. Степанов</w:t>
      </w:r>
      <w:r w:rsidRPr="008F6476">
        <w:rPr>
          <w:rFonts w:ascii="Times New Roman" w:hAnsi="Times New Roman" w:cs="Times New Roman"/>
          <w:sz w:val="28"/>
          <w:szCs w:val="28"/>
        </w:rPr>
        <w:t>).</w:t>
      </w:r>
    </w:p>
    <w:p w:rsidR="00630085" w:rsidRPr="008F6476" w:rsidRDefault="00630085" w:rsidP="00630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085" w:rsidRPr="008F6476" w:rsidRDefault="00630085" w:rsidP="00630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6476">
        <w:rPr>
          <w:rFonts w:ascii="Times New Roman" w:hAnsi="Times New Roman" w:cs="Times New Roman"/>
          <w:sz w:val="28"/>
          <w:szCs w:val="28"/>
        </w:rPr>
        <w:t xml:space="preserve">                        И. Н. Ермаков</w:t>
      </w:r>
    </w:p>
    <w:p w:rsidR="00630085" w:rsidRPr="008F6476" w:rsidRDefault="00630085" w:rsidP="00630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085" w:rsidRDefault="00630085" w:rsidP="00630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76">
        <w:rPr>
          <w:rFonts w:ascii="Times New Roman" w:hAnsi="Times New Roman" w:cs="Times New Roman"/>
          <w:sz w:val="28"/>
          <w:szCs w:val="28"/>
        </w:rPr>
        <w:t xml:space="preserve">                             Д. В. </w:t>
      </w:r>
      <w:proofErr w:type="spellStart"/>
      <w:r w:rsidRPr="008F6476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</w:p>
    <w:p w:rsidR="00630085" w:rsidRPr="008F6476" w:rsidRDefault="00630085" w:rsidP="00630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085" w:rsidRPr="001B4126" w:rsidRDefault="00630085" w:rsidP="00630085">
      <w:pPr>
        <w:rPr>
          <w:szCs w:val="28"/>
        </w:rPr>
      </w:pPr>
      <w:r w:rsidRPr="001B4126">
        <w:rPr>
          <w:szCs w:val="28"/>
        </w:rPr>
        <w:t>Подписано Главой городского округа</w:t>
      </w:r>
    </w:p>
    <w:p w:rsidR="00630085" w:rsidRDefault="007A19B3" w:rsidP="00630085">
      <w:pPr>
        <w:rPr>
          <w:szCs w:val="28"/>
        </w:rPr>
      </w:pPr>
      <w:r>
        <w:rPr>
          <w:szCs w:val="28"/>
        </w:rPr>
        <w:t>17.08.2017</w:t>
      </w:r>
      <w:bookmarkStart w:id="0" w:name="_GoBack"/>
      <w:bookmarkEnd w:id="0"/>
    </w:p>
    <w:p w:rsidR="00630085" w:rsidRDefault="00630085" w:rsidP="00630085">
      <w:pPr>
        <w:rPr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3"/>
      </w:tblGrid>
      <w:tr w:rsidR="00630085" w:rsidTr="00AE363E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630085" w:rsidRDefault="002C147A" w:rsidP="00AE363E">
            <w:pPr>
              <w:pStyle w:val="a6"/>
              <w:jc w:val="both"/>
            </w:pPr>
            <w:r>
              <w:t>Утверждены</w:t>
            </w:r>
          </w:p>
          <w:p w:rsidR="00630085" w:rsidRDefault="00630085" w:rsidP="00AE363E">
            <w:pPr>
              <w:pStyle w:val="a6"/>
              <w:jc w:val="both"/>
            </w:pPr>
            <w:r>
              <w:t>решением Совета депутатов городского округа Серпухов Московской области</w:t>
            </w:r>
          </w:p>
          <w:p w:rsidR="00630085" w:rsidRDefault="00630085" w:rsidP="007A19B3">
            <w:pPr>
              <w:pStyle w:val="a6"/>
              <w:jc w:val="both"/>
            </w:pPr>
            <w:r>
              <w:t xml:space="preserve">от </w:t>
            </w:r>
            <w:r w:rsidR="007A19B3">
              <w:t>16.08.2017</w:t>
            </w:r>
            <w:r>
              <w:t xml:space="preserve"> №</w:t>
            </w:r>
            <w:r w:rsidR="007A19B3">
              <w:t>201/24</w:t>
            </w:r>
            <w:r>
              <w:t xml:space="preserve"> </w:t>
            </w:r>
          </w:p>
        </w:tc>
      </w:tr>
    </w:tbl>
    <w:p w:rsidR="00630085" w:rsidRDefault="00630085" w:rsidP="00630085">
      <w:pPr>
        <w:outlineLvl w:val="2"/>
        <w:rPr>
          <w:b/>
          <w:bCs/>
          <w:szCs w:val="28"/>
        </w:rPr>
      </w:pPr>
    </w:p>
    <w:p w:rsidR="00630085" w:rsidRPr="006E7877" w:rsidRDefault="00630085" w:rsidP="00630085">
      <w:pPr>
        <w:jc w:val="center"/>
        <w:outlineLvl w:val="2"/>
        <w:rPr>
          <w:bCs/>
          <w:szCs w:val="28"/>
        </w:rPr>
      </w:pPr>
      <w:r>
        <w:rPr>
          <w:bCs/>
          <w:szCs w:val="28"/>
        </w:rPr>
        <w:t>П</w:t>
      </w:r>
      <w:r w:rsidRPr="006E7877">
        <w:rPr>
          <w:bCs/>
          <w:szCs w:val="28"/>
        </w:rPr>
        <w:t>равила</w:t>
      </w:r>
    </w:p>
    <w:p w:rsidR="00630085" w:rsidRPr="006E7877" w:rsidRDefault="00630085" w:rsidP="00630085">
      <w:pPr>
        <w:jc w:val="center"/>
        <w:outlineLvl w:val="2"/>
        <w:rPr>
          <w:bCs/>
          <w:szCs w:val="28"/>
        </w:rPr>
      </w:pPr>
      <w:r w:rsidRPr="006E7877">
        <w:rPr>
          <w:bCs/>
          <w:szCs w:val="28"/>
        </w:rPr>
        <w:t xml:space="preserve">использования водных объектов общего пользования, расположенных на территории городского округа </w:t>
      </w:r>
      <w:r>
        <w:rPr>
          <w:bCs/>
          <w:szCs w:val="28"/>
        </w:rPr>
        <w:t>Серпухов</w:t>
      </w:r>
      <w:r w:rsidRPr="006E7877">
        <w:rPr>
          <w:bCs/>
          <w:szCs w:val="28"/>
        </w:rPr>
        <w:t>, для личных и бытовых нужд</w:t>
      </w:r>
    </w:p>
    <w:p w:rsidR="00630085" w:rsidRPr="006E7877" w:rsidRDefault="00630085" w:rsidP="00630085">
      <w:pPr>
        <w:rPr>
          <w:szCs w:val="28"/>
        </w:rPr>
      </w:pPr>
    </w:p>
    <w:p w:rsidR="00630085" w:rsidRPr="006E7877" w:rsidRDefault="00630085" w:rsidP="00630085">
      <w:pPr>
        <w:ind w:firstLine="709"/>
        <w:rPr>
          <w:szCs w:val="28"/>
        </w:rPr>
      </w:pPr>
      <w:r w:rsidRPr="006E7877">
        <w:rPr>
          <w:szCs w:val="28"/>
        </w:rPr>
        <w:t>1. Общие положения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1.1. Настоящие Правила использования водных объектов общего пользования, расположенных на территории городского округа </w:t>
      </w:r>
      <w:r>
        <w:rPr>
          <w:szCs w:val="28"/>
        </w:rPr>
        <w:t>Серпухов</w:t>
      </w:r>
      <w:r w:rsidRPr="006E7877">
        <w:rPr>
          <w:szCs w:val="28"/>
        </w:rPr>
        <w:t>, для личных и бытовых нужд (</w:t>
      </w:r>
      <w:r>
        <w:rPr>
          <w:szCs w:val="28"/>
        </w:rPr>
        <w:t>далее</w:t>
      </w:r>
      <w:r w:rsidRPr="006E7877">
        <w:rPr>
          <w:szCs w:val="28"/>
        </w:rPr>
        <w:t xml:space="preserve"> - Правила) разработаны в соответствии </w:t>
      </w:r>
      <w:proofErr w:type="gramStart"/>
      <w:r w:rsidRPr="006E7877">
        <w:rPr>
          <w:szCs w:val="28"/>
        </w:rPr>
        <w:t>с</w:t>
      </w:r>
      <w:proofErr w:type="gramEnd"/>
      <w:r w:rsidRPr="006E7877">
        <w:rPr>
          <w:szCs w:val="28"/>
        </w:rPr>
        <w:t>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Водным кодексом Российской Федерации;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Федеральным законом от 06.10.2003 </w:t>
      </w:r>
      <w:r>
        <w:rPr>
          <w:szCs w:val="28"/>
        </w:rPr>
        <w:t>№ 131-ФЗ «</w:t>
      </w:r>
      <w:r w:rsidRPr="006E7877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6E7877">
        <w:rPr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</w:t>
      </w:r>
      <w:hyperlink r:id="rId6" w:history="1">
        <w:r w:rsidRPr="00EE7E45">
          <w:rPr>
            <w:szCs w:val="28"/>
          </w:rPr>
          <w:t>Правилами</w:t>
        </w:r>
      </w:hyperlink>
      <w:r w:rsidRPr="006E7877">
        <w:rPr>
          <w:szCs w:val="28"/>
        </w:rPr>
        <w:t xml:space="preserve"> охраны жизни людей на водных объектах в Московской области, утвержденными постановлением Правительства Мо</w:t>
      </w:r>
      <w:r>
        <w:rPr>
          <w:szCs w:val="28"/>
        </w:rPr>
        <w:t>сковской области от 28.09.2007 №</w:t>
      </w:r>
      <w:r w:rsidRPr="006E7877">
        <w:rPr>
          <w:szCs w:val="28"/>
        </w:rPr>
        <w:t xml:space="preserve"> 732/21;</w:t>
      </w:r>
    </w:p>
    <w:p w:rsidR="00630085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</w:t>
      </w:r>
      <w:hyperlink r:id="rId7" w:history="1">
        <w:r w:rsidRPr="00EE7E45">
          <w:rPr>
            <w:szCs w:val="28"/>
          </w:rPr>
          <w:t>Правилами</w:t>
        </w:r>
      </w:hyperlink>
      <w:r w:rsidRPr="006E7877">
        <w:rPr>
          <w:szCs w:val="28"/>
        </w:rPr>
        <w:t xml:space="preserve"> пользования водными объектами для плавания на маломерных судах в Московской области, утвержденными постановлением Правительства Мо</w:t>
      </w:r>
      <w:r>
        <w:rPr>
          <w:szCs w:val="28"/>
        </w:rPr>
        <w:t>сковской области от 04.07.2007 № 494/21;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</w:t>
      </w:r>
      <w:hyperlink r:id="rId8" w:history="1">
        <w:r w:rsidRPr="00EE7E45">
          <w:rPr>
            <w:szCs w:val="28"/>
          </w:rPr>
          <w:t>Уставом</w:t>
        </w:r>
      </w:hyperlink>
      <w:r w:rsidRPr="006E7877">
        <w:rPr>
          <w:szCs w:val="28"/>
        </w:rPr>
        <w:t xml:space="preserve"> </w:t>
      </w:r>
      <w:r>
        <w:rPr>
          <w:szCs w:val="28"/>
        </w:rPr>
        <w:t>муниципального образования «Г</w:t>
      </w:r>
      <w:r w:rsidRPr="006E7877">
        <w:rPr>
          <w:szCs w:val="28"/>
        </w:rPr>
        <w:t>ородско</w:t>
      </w:r>
      <w:r>
        <w:rPr>
          <w:szCs w:val="28"/>
        </w:rPr>
        <w:t>й округ</w:t>
      </w:r>
      <w:r w:rsidRPr="006E7877">
        <w:rPr>
          <w:szCs w:val="28"/>
        </w:rPr>
        <w:t xml:space="preserve"> </w:t>
      </w:r>
      <w:r>
        <w:rPr>
          <w:szCs w:val="28"/>
        </w:rPr>
        <w:t>Серпухов</w:t>
      </w:r>
      <w:r w:rsidRPr="006E7877">
        <w:rPr>
          <w:szCs w:val="28"/>
        </w:rPr>
        <w:t xml:space="preserve"> Московской области</w:t>
      </w:r>
      <w:r>
        <w:rPr>
          <w:szCs w:val="28"/>
        </w:rPr>
        <w:t>»</w:t>
      </w:r>
      <w:r w:rsidRPr="006E7877">
        <w:rPr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1.2. Основные понятия, используемые в настоящих Правилах: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Водным кодексом Российской Федерации;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proofErr w:type="gramStart"/>
      <w:r w:rsidRPr="006E7877">
        <w:rPr>
          <w:szCs w:val="28"/>
        </w:rPr>
        <w:t xml:space="preserve">- 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</w:t>
      </w:r>
      <w:r>
        <w:rPr>
          <w:szCs w:val="28"/>
        </w:rPr>
        <w:t>и домашними</w:t>
      </w:r>
      <w:proofErr w:type="gramEnd"/>
      <w:r>
        <w:rPr>
          <w:szCs w:val="28"/>
        </w:rPr>
        <w:t xml:space="preserve"> </w:t>
      </w:r>
      <w:r w:rsidRPr="006E7877">
        <w:rPr>
          <w:szCs w:val="28"/>
        </w:rPr>
        <w:t>животными, любительское и спортивное рыболовство, плавание и причаливание плавучих средств, находящихся в частной собственности физических лиц и не используемых для осуществления предпринимательской деятельности, другие личные, семейные, домашние нужды;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любительское и спортивное рыболовство - деятельность по добыче (вылову) водных биоресурсов в целях личного потребления и в рекреационных целях;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маломерное судно - судно, длина которого не должна превышать двадцати метров и общее количество </w:t>
      </w:r>
      <w:proofErr w:type="gramStart"/>
      <w:r w:rsidRPr="006E7877">
        <w:rPr>
          <w:szCs w:val="28"/>
        </w:rPr>
        <w:t>людей</w:t>
      </w:r>
      <w:proofErr w:type="gramEnd"/>
      <w:r w:rsidRPr="006E7877">
        <w:rPr>
          <w:szCs w:val="28"/>
        </w:rPr>
        <w:t xml:space="preserve"> на котором не должно превышать двенадцати;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lastRenderedPageBreak/>
        <w:t>- охрана водных объектов - система мероприятий, направленных на сохранение и восстановление водных объектов;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proofErr w:type="gramStart"/>
      <w:r w:rsidRPr="006E7877">
        <w:rPr>
          <w:szCs w:val="28"/>
        </w:rPr>
        <w:t xml:space="preserve">- </w:t>
      </w:r>
      <w:proofErr w:type="spellStart"/>
      <w:r w:rsidRPr="006E7877">
        <w:rPr>
          <w:szCs w:val="28"/>
        </w:rPr>
        <w:t>водоохранная</w:t>
      </w:r>
      <w:proofErr w:type="spellEnd"/>
      <w:r w:rsidRPr="006E7877">
        <w:rPr>
          <w:szCs w:val="28"/>
        </w:rPr>
        <w:t xml:space="preserve"> зона - территория, которая примыкает к береговой линии рек, ручьев, каналов, озер, водохранилищ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r>
        <w:rPr>
          <w:szCs w:val="28"/>
        </w:rPr>
        <w:t xml:space="preserve"> животного и растительного мира.</w:t>
      </w:r>
      <w:proofErr w:type="gramEnd"/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1.3. Основным принципом, определяющим содержание требований настоящих Правил,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Использование водных объектов общего пользования для личных и бытовых нужд (в дальнейшем - водопользование)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1.4. Изложенные в Правилах положения распространяются на всех физических и юридических лиц, использующих водные объекты общего пользования для личных и бытовых нужд на территории городского округа </w:t>
      </w:r>
      <w:r>
        <w:rPr>
          <w:szCs w:val="28"/>
        </w:rPr>
        <w:t>Серпухов</w:t>
      </w:r>
      <w:r w:rsidRPr="006E7877">
        <w:rPr>
          <w:szCs w:val="28"/>
        </w:rPr>
        <w:t>, и являются обязательными для исполнения.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2. Водные объекты общего пользования</w:t>
      </w:r>
    </w:p>
    <w:p w:rsidR="00630085" w:rsidRPr="00A57776" w:rsidRDefault="00630085" w:rsidP="00630085">
      <w:pPr>
        <w:ind w:firstLine="709"/>
        <w:jc w:val="both"/>
        <w:rPr>
          <w:szCs w:val="28"/>
        </w:rPr>
      </w:pPr>
      <w:r w:rsidRPr="00A57776">
        <w:rPr>
          <w:szCs w:val="28"/>
        </w:rPr>
        <w:t>2.1. Все поверхностные водные объекты (реки, пруды, родники), расположенные на территории городского округа Серпухов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законом.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2.2. Полоса земли вдоль береговой линии водного объекта общего пользования (береговая полоса) предназначается для общего пользования. </w:t>
      </w:r>
      <w:r w:rsidRPr="000210CE">
        <w:rPr>
          <w:szCs w:val="28"/>
        </w:rPr>
        <w:t xml:space="preserve"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</w:t>
      </w:r>
      <w:r w:rsidRPr="006E7877">
        <w:rPr>
          <w:szCs w:val="28"/>
        </w:rPr>
        <w:t>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2.3. Береговая полоса болот и природных </w:t>
      </w:r>
      <w:r>
        <w:rPr>
          <w:szCs w:val="28"/>
        </w:rPr>
        <w:t>выходов подземных вод (родников, гейзеров)</w:t>
      </w:r>
      <w:r w:rsidRPr="006E7877">
        <w:rPr>
          <w:szCs w:val="28"/>
        </w:rPr>
        <w:t xml:space="preserve"> не определяется.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 Условия использования водных объектов общего пользования для личных и бытовых нужд</w:t>
      </w:r>
    </w:p>
    <w:p w:rsidR="00630085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3.1. </w:t>
      </w:r>
      <w:proofErr w:type="gramStart"/>
      <w:r w:rsidRPr="006E7877">
        <w:rPr>
          <w:szCs w:val="28"/>
        </w:rPr>
        <w:t xml:space="preserve">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другими федеральными законами, а также пользоваться (без использования механических транспортных средств) береговой полосой таких водных объектов для передвижения и пребывания около них, в том числе для </w:t>
      </w:r>
      <w:proofErr w:type="gramEnd"/>
    </w:p>
    <w:p w:rsidR="00630085" w:rsidRDefault="00630085" w:rsidP="00630085">
      <w:pPr>
        <w:jc w:val="both"/>
        <w:rPr>
          <w:szCs w:val="28"/>
        </w:rPr>
      </w:pPr>
    </w:p>
    <w:p w:rsidR="00630085" w:rsidRDefault="00630085" w:rsidP="00630085">
      <w:pPr>
        <w:jc w:val="both"/>
        <w:rPr>
          <w:szCs w:val="28"/>
        </w:rPr>
      </w:pPr>
    </w:p>
    <w:p w:rsidR="00630085" w:rsidRDefault="00630085" w:rsidP="00630085">
      <w:pPr>
        <w:jc w:val="both"/>
        <w:rPr>
          <w:szCs w:val="28"/>
        </w:rPr>
      </w:pPr>
    </w:p>
    <w:p w:rsidR="00630085" w:rsidRPr="006E7877" w:rsidRDefault="00630085" w:rsidP="00630085">
      <w:pPr>
        <w:jc w:val="both"/>
        <w:rPr>
          <w:szCs w:val="28"/>
        </w:rPr>
      </w:pPr>
      <w:r w:rsidRPr="006E7877">
        <w:rPr>
          <w:szCs w:val="28"/>
        </w:rPr>
        <w:t>осуществления любительского и спортивного рыболовства и причаливания плавучих средств.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3.2.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 Пригодность водных объектов для питьевого и хозяйственно-бытового водоснабжения определяется на основании санитарно-эпидемиологического заключения.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3.3. Водные объекты общего пользования используются гражданами в целях удовлетворения личных и бытовых нужд </w:t>
      </w:r>
      <w:proofErr w:type="gramStart"/>
      <w:r w:rsidRPr="006E7877">
        <w:rPr>
          <w:szCs w:val="28"/>
        </w:rPr>
        <w:t>для</w:t>
      </w:r>
      <w:proofErr w:type="gramEnd"/>
      <w:r w:rsidRPr="006E7877">
        <w:rPr>
          <w:szCs w:val="28"/>
        </w:rPr>
        <w:t>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плавания и причаливания плавучих средств, маломерных судов, водных мотоциклов и других технических средств, предназначенных для отдыха на воде, находящихся в частной собственности граждан и не используемых для предпринимательской деятельности;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забора (изъятия)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любительского и спортивного рыболовства в соответствии с законодательством о водных биологических ресурсах;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охоты и ведения охотничьего хозяйства в соответствии с законодательством;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купания, отдыха, туризма, занятия спортом и удовлетворения иных личных и бытовых нужд.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3.4. При использовании водных объектов общего пользования запрещаются:</w:t>
      </w:r>
    </w:p>
    <w:p w:rsidR="00630085" w:rsidRPr="004948D2" w:rsidRDefault="00630085" w:rsidP="00630085">
      <w:pPr>
        <w:ind w:firstLine="709"/>
        <w:jc w:val="both"/>
        <w:rPr>
          <w:szCs w:val="28"/>
        </w:rPr>
      </w:pPr>
      <w:r w:rsidRPr="004948D2">
        <w:rPr>
          <w:szCs w:val="28"/>
        </w:rPr>
        <w:t xml:space="preserve">- </w:t>
      </w:r>
      <w:r>
        <w:rPr>
          <w:szCs w:val="28"/>
        </w:rPr>
        <w:t>с</w:t>
      </w:r>
      <w:r w:rsidRPr="004948D2">
        <w:rPr>
          <w:szCs w:val="28"/>
        </w:rPr>
        <w:t>брос всех видов отходов, неочищенных и необеззараженных сточных вод, включая недостаточно очищенные и обеззараженные хозяйственно-бытовые, производственные, ливневые, коллекторно-дренажные, сбросные и другие сточные воды;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сброс в водные объекты и захоронение в них и на территории их </w:t>
      </w:r>
      <w:proofErr w:type="spellStart"/>
      <w:r w:rsidRPr="006E7877">
        <w:rPr>
          <w:szCs w:val="28"/>
        </w:rPr>
        <w:t>водоохранных</w:t>
      </w:r>
      <w:proofErr w:type="spellEnd"/>
      <w:r w:rsidRPr="006E7877">
        <w:rPr>
          <w:szCs w:val="28"/>
        </w:rPr>
        <w:t xml:space="preserve"> зон и прибрежных защитных полос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размещение на береговой полосе водного объекта свалок; отвалов размываемых грунтов; складирование бытового и строительного мусора, минеральных удобрений и ядохимикатов; снега и сколов льда, счищаемых с внутриквартальных, дворовых территорий, территорий хозяйствующих субъектов; листвы; обрезков деревьев (кустарников), сметаемых с внутриквартальных, дворовых территорий, территорий хозяйствующих субъектов;</w:t>
      </w: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Pr="004948D2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производить забор водных ресурсов для целей питьевого и хозяйственно-бытового водоснабжения в случаях установления ограничения пользования водным </w:t>
      </w:r>
      <w:r w:rsidRPr="00EB26DF">
        <w:rPr>
          <w:szCs w:val="28"/>
        </w:rPr>
        <w:t>объектом,</w:t>
      </w:r>
      <w:r>
        <w:rPr>
          <w:szCs w:val="28"/>
        </w:rPr>
        <w:t xml:space="preserve"> в том числе </w:t>
      </w:r>
      <w:r w:rsidRPr="004948D2">
        <w:rPr>
          <w:szCs w:val="28"/>
        </w:rPr>
        <w:t>производить забор (изъятие) водных ресурсов из водного объекта в объеме, оказывающем негативное воздействие на водный объект</w:t>
      </w:r>
      <w:r>
        <w:rPr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размещение на водных объектах общего пользования и на территориях их </w:t>
      </w:r>
      <w:proofErr w:type="spellStart"/>
      <w:r w:rsidRPr="006E7877">
        <w:rPr>
          <w:szCs w:val="28"/>
        </w:rPr>
        <w:t>водоохранных</w:t>
      </w:r>
      <w:proofErr w:type="spellEnd"/>
      <w:r w:rsidRPr="006E7877">
        <w:rPr>
          <w:szCs w:val="28"/>
        </w:rPr>
        <w:t xml:space="preserve">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в пределах прибрежной защитной полосы, а также в местах, отведенных для отдыха граждан, устройство летних лагерей, ванн для купания сельскохозяйственных животных, выпас скота;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снятие и самовольная установка оборудования и средств обозначения участков водных объектов;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купание у пристаней, в пределах запретных и охраняемых зон, а также в других запрещенных местах, где выставлены информационные ограничительные знаки или предупреждающие щиты, и вне оборудованных мест;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купание в необорудованных местах;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стирка белья и купание животных в местах, отведенных для купания людей, и выше по их течению до 500 м;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движение и стоянка автотранспортных средств (кроме автомобилей специального назначения) в пределах </w:t>
      </w:r>
      <w:proofErr w:type="spellStart"/>
      <w:r w:rsidRPr="006E7877">
        <w:rPr>
          <w:szCs w:val="28"/>
        </w:rPr>
        <w:t>водоохранных</w:t>
      </w:r>
      <w:proofErr w:type="spellEnd"/>
      <w:r w:rsidRPr="006E7877">
        <w:rPr>
          <w:szCs w:val="28"/>
        </w:rPr>
        <w:t xml:space="preserve"> зон водного объекта общего пользования, за исключением их движения по дорогам и стоянка на дорогах и в специально оборудованных местах, имеющих твердое покрытие;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мойка автотранспортных средств и друг</w:t>
      </w:r>
      <w:r>
        <w:rPr>
          <w:szCs w:val="28"/>
        </w:rPr>
        <w:t>их</w:t>
      </w:r>
      <w:r w:rsidRPr="006E7877">
        <w:rPr>
          <w:szCs w:val="28"/>
        </w:rPr>
        <w:t xml:space="preserve"> </w:t>
      </w:r>
      <w:r>
        <w:rPr>
          <w:szCs w:val="28"/>
        </w:rPr>
        <w:t>механизмов, в том числе на берегах</w:t>
      </w:r>
      <w:r w:rsidRPr="006E7877">
        <w:rPr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создание препятствий водопользователям, осуществляющим пользование водными объектами общего пользования на основаниях, установленных законодательством Российской Федерации и законодательством Московской области, ограничение их прав, а также создание помех и опасностей для судоходства и людей.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3.5.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РФ.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3.6. Проведение на водных объектах общего пользования соревнований, праздников и других массовых мероприятий осуществляется с учетом настоящих Правил.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3.7. Организации любых форм собственности и ведомственной принадлежности при проведении экскурсий, коллективных выездов на отдых </w:t>
      </w:r>
      <w:r w:rsidRPr="006E7877">
        <w:rPr>
          <w:szCs w:val="28"/>
        </w:rPr>
        <w:lastRenderedPageBreak/>
        <w:t>или других массовых мероприятий на водных объектах общего пользования обеспечивают безопасность людей на воде, общественный порядок и охрану окружающей среды.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3.8. При использовании водных объектов общего пользования физические и юридические лица обязаны: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знать и соблюдать требования настоящих Правил;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выполнять предписания должностных лиц, осуществляющих контроль и надзор за использованием водных объектов, а также должностных лиц, осуществляющих </w:t>
      </w:r>
      <w:proofErr w:type="gramStart"/>
      <w:r w:rsidRPr="006E7877">
        <w:rPr>
          <w:szCs w:val="28"/>
        </w:rPr>
        <w:t>контроль за</w:t>
      </w:r>
      <w:proofErr w:type="gramEnd"/>
      <w:r w:rsidRPr="006E7877">
        <w:rPr>
          <w:szCs w:val="28"/>
        </w:rPr>
        <w:t xml:space="preserve"> благоустройством и санитарным состоянием территории городского округа </w:t>
      </w:r>
      <w:r>
        <w:rPr>
          <w:szCs w:val="28"/>
        </w:rPr>
        <w:t>Серпухов</w:t>
      </w:r>
      <w:r w:rsidRPr="006E7877">
        <w:rPr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соблюдать требования, установленные водным законодательством, законодательством в области охраны окружающей природной среды, об особо охраняемых природных территориях, о санитарно-эпидемиологическом благополучии населения, о водных биоресурсах.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4. Предоставление информации об ограничении использования водных объектов общего пользования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4.1. Предоставление гражданам информации об ограничении водопользования на водных объектах общего пользования, расположенных на территории городского округа </w:t>
      </w:r>
      <w:r>
        <w:rPr>
          <w:szCs w:val="28"/>
        </w:rPr>
        <w:t>Серпухов</w:t>
      </w:r>
      <w:r w:rsidRPr="006E7877">
        <w:rPr>
          <w:szCs w:val="28"/>
        </w:rPr>
        <w:t xml:space="preserve">, осуществляется </w:t>
      </w:r>
      <w:r>
        <w:rPr>
          <w:szCs w:val="28"/>
        </w:rPr>
        <w:t>Администрацией</w:t>
      </w:r>
      <w:r w:rsidRPr="006E7877">
        <w:rPr>
          <w:szCs w:val="28"/>
        </w:rPr>
        <w:t xml:space="preserve"> городского округа </w:t>
      </w:r>
      <w:r>
        <w:rPr>
          <w:szCs w:val="28"/>
        </w:rPr>
        <w:t>Серпухов</w:t>
      </w:r>
      <w:r w:rsidRPr="006E7877">
        <w:rPr>
          <w:szCs w:val="28"/>
        </w:rPr>
        <w:t xml:space="preserve"> через средства массовой информации и посредством специальных информационных знаков, устанавливаемы</w:t>
      </w:r>
      <w:r>
        <w:rPr>
          <w:szCs w:val="28"/>
        </w:rPr>
        <w:t>х вдоль берегов водных объектов, а также путем опубликования  (</w:t>
      </w:r>
      <w:proofErr w:type="spellStart"/>
      <w:r>
        <w:rPr>
          <w:szCs w:val="28"/>
        </w:rPr>
        <w:t>обнародывания</w:t>
      </w:r>
      <w:proofErr w:type="spellEnd"/>
      <w:r>
        <w:rPr>
          <w:szCs w:val="28"/>
        </w:rPr>
        <w:t>) муниципальных правовых актов.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5. Использование водных объектов общего пользования с нарушением требований настоящих Правил влечет за собой ответственность, предусмотренную законодательством Российской Федерации.</w:t>
      </w: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Default="00630085" w:rsidP="00630085">
      <w:pPr>
        <w:ind w:firstLine="709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630085" w:rsidTr="00AE36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0085" w:rsidRDefault="00630085" w:rsidP="00AE363E">
            <w:pPr>
              <w:jc w:val="both"/>
              <w:rPr>
                <w:szCs w:val="28"/>
              </w:rPr>
            </w:pPr>
            <w:r w:rsidRPr="006E7877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>администрации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0085" w:rsidRDefault="00630085" w:rsidP="00AE36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О.А. Сотник</w:t>
            </w:r>
          </w:p>
        </w:tc>
      </w:tr>
    </w:tbl>
    <w:p w:rsidR="00630085" w:rsidRPr="006E7877" w:rsidRDefault="00630085" w:rsidP="00630085">
      <w:pPr>
        <w:ind w:firstLine="709"/>
        <w:jc w:val="both"/>
        <w:rPr>
          <w:szCs w:val="28"/>
        </w:rPr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sectPr w:rsidR="003E204F" w:rsidSect="006300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65D19"/>
    <w:rsid w:val="002C147A"/>
    <w:rsid w:val="003E204F"/>
    <w:rsid w:val="00630085"/>
    <w:rsid w:val="007A19B3"/>
    <w:rsid w:val="00AA72F7"/>
    <w:rsid w:val="00B1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30085"/>
    <w:pPr>
      <w:jc w:val="center"/>
    </w:pPr>
  </w:style>
  <w:style w:type="character" w:customStyle="1" w:styleId="a7">
    <w:name w:val="Название Знак"/>
    <w:basedOn w:val="a0"/>
    <w:link w:val="a6"/>
    <w:rsid w:val="00630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30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30085"/>
    <w:pPr>
      <w:jc w:val="center"/>
    </w:pPr>
  </w:style>
  <w:style w:type="character" w:customStyle="1" w:styleId="a7">
    <w:name w:val="Название Знак"/>
    <w:basedOn w:val="a0"/>
    <w:link w:val="a6"/>
    <w:rsid w:val="00630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30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portal.info/2006/06/07/a22805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cow-portal.info/2007/07/04/a21751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cow-portal.info/2007/09/28/a215290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4</cp:revision>
  <dcterms:created xsi:type="dcterms:W3CDTF">2017-07-04T11:22:00Z</dcterms:created>
  <dcterms:modified xsi:type="dcterms:W3CDTF">2017-08-17T14:02:00Z</dcterms:modified>
</cp:coreProperties>
</file>